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A30" w14:textId="77777777" w:rsidR="002A3C9E" w:rsidRDefault="002A3C9E" w:rsidP="00ED768F">
      <w:pPr>
        <w:jc w:val="center"/>
        <w:rPr>
          <w:rFonts w:ascii="SutonnyOMJ" w:hAnsi="SutonnyOMJ" w:cs="SutonnyOMJ"/>
          <w:b/>
          <w:bCs/>
        </w:rPr>
      </w:pPr>
    </w:p>
    <w:p w14:paraId="29C2940D" w14:textId="44115A17" w:rsidR="005D1BC2" w:rsidRPr="00B2379F" w:rsidRDefault="00ED768F" w:rsidP="00ED768F">
      <w:pPr>
        <w:jc w:val="center"/>
        <w:rPr>
          <w:rFonts w:ascii="SutonnyOMJ" w:hAnsi="SutonnyOMJ" w:cs="SutonnyOMJ"/>
          <w:b/>
          <w:bCs/>
          <w:sz w:val="32"/>
          <w:szCs w:val="32"/>
        </w:rPr>
      </w:pPr>
      <w:r w:rsidRPr="00B2379F">
        <w:rPr>
          <w:rFonts w:ascii="SutonnyOMJ" w:hAnsi="SutonnyOMJ" w:cs="SutonnyOMJ"/>
          <w:b/>
          <w:bCs/>
          <w:sz w:val="32"/>
          <w:szCs w:val="32"/>
        </w:rPr>
        <w:t>ই-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গভর্ন্যান্স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 xml:space="preserve"> ও 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উদ্ভাবন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কর্মপরিকল্পনা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 xml:space="preserve"> ২০২২-২৩ (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মন্ত্রণালয়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>/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বিভাগ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>/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দপ্তর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>/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সংস্থা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পর্যায়ের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অফিসের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B2379F">
        <w:rPr>
          <w:rFonts w:ascii="SutonnyOMJ" w:hAnsi="SutonnyOMJ" w:cs="SutonnyOMJ"/>
          <w:b/>
          <w:bCs/>
          <w:sz w:val="32"/>
          <w:szCs w:val="32"/>
        </w:rPr>
        <w:t>জন্য</w:t>
      </w:r>
      <w:proofErr w:type="spellEnd"/>
      <w:r w:rsidRPr="00B2379F">
        <w:rPr>
          <w:rFonts w:ascii="SutonnyOMJ" w:hAnsi="SutonnyOMJ" w:cs="SutonnyOMJ"/>
          <w:b/>
          <w:bCs/>
          <w:sz w:val="32"/>
          <w:szCs w:val="32"/>
        </w:rPr>
        <w:t>)</w:t>
      </w:r>
    </w:p>
    <w:tbl>
      <w:tblPr>
        <w:tblStyle w:val="TableGrid"/>
        <w:tblW w:w="14565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69"/>
        <w:gridCol w:w="1180"/>
        <w:gridCol w:w="461"/>
        <w:gridCol w:w="1603"/>
        <w:gridCol w:w="2790"/>
        <w:gridCol w:w="841"/>
        <w:gridCol w:w="989"/>
        <w:gridCol w:w="1240"/>
        <w:gridCol w:w="1253"/>
        <w:gridCol w:w="1241"/>
        <w:gridCol w:w="1252"/>
        <w:gridCol w:w="1246"/>
      </w:tblGrid>
      <w:tr w:rsidR="00BC0DCD" w:rsidRPr="002F1A74" w14:paraId="30F1C88D" w14:textId="77777777" w:rsidTr="00667E0B">
        <w:trPr>
          <w:tblHeader/>
        </w:trPr>
        <w:tc>
          <w:tcPr>
            <w:tcW w:w="469" w:type="dxa"/>
            <w:vMerge w:val="restart"/>
          </w:tcPr>
          <w:p w14:paraId="20992B3F" w14:textId="1D3C1AC5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ক্রম</w:t>
            </w:r>
            <w:proofErr w:type="spellEnd"/>
          </w:p>
        </w:tc>
        <w:tc>
          <w:tcPr>
            <w:tcW w:w="1180" w:type="dxa"/>
            <w:vMerge w:val="restart"/>
          </w:tcPr>
          <w:p w14:paraId="2F1CC7DC" w14:textId="3D23A760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কর্মসম্পাদন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ক্ষেত্র</w:t>
            </w:r>
            <w:proofErr w:type="spellEnd"/>
          </w:p>
        </w:tc>
        <w:tc>
          <w:tcPr>
            <w:tcW w:w="461" w:type="dxa"/>
            <w:vMerge w:val="restart"/>
          </w:tcPr>
          <w:p w14:paraId="7E2C10B2" w14:textId="62A84D49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মান</w:t>
            </w:r>
            <w:proofErr w:type="spellEnd"/>
          </w:p>
        </w:tc>
        <w:tc>
          <w:tcPr>
            <w:tcW w:w="1603" w:type="dxa"/>
            <w:vMerge w:val="restart"/>
          </w:tcPr>
          <w:p w14:paraId="7B896B54" w14:textId="5BEAB3CE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কার্যক্রম</w:t>
            </w:r>
            <w:proofErr w:type="spellEnd"/>
          </w:p>
        </w:tc>
        <w:tc>
          <w:tcPr>
            <w:tcW w:w="2790" w:type="dxa"/>
            <w:vMerge w:val="restart"/>
          </w:tcPr>
          <w:p w14:paraId="61E780A8" w14:textId="6E071948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কর্মসম্পাদন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সূচক</w:t>
            </w:r>
            <w:proofErr w:type="spellEnd"/>
          </w:p>
        </w:tc>
        <w:tc>
          <w:tcPr>
            <w:tcW w:w="841" w:type="dxa"/>
            <w:vMerge w:val="restart"/>
          </w:tcPr>
          <w:p w14:paraId="093F92B6" w14:textId="70ACA179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একক</w:t>
            </w:r>
            <w:proofErr w:type="spellEnd"/>
          </w:p>
        </w:tc>
        <w:tc>
          <w:tcPr>
            <w:tcW w:w="989" w:type="dxa"/>
            <w:vMerge w:val="restart"/>
          </w:tcPr>
          <w:p w14:paraId="66EC163F" w14:textId="21B90BDD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কর্মসম্পাদন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সূচকের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মান</w:t>
            </w:r>
            <w:proofErr w:type="spellEnd"/>
          </w:p>
        </w:tc>
        <w:tc>
          <w:tcPr>
            <w:tcW w:w="6232" w:type="dxa"/>
            <w:gridSpan w:val="5"/>
          </w:tcPr>
          <w:p w14:paraId="6D45FC6D" w14:textId="003F58F1" w:rsidR="00ED768F" w:rsidRPr="002F1A74" w:rsidRDefault="00ED768F" w:rsidP="00ED768F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লক্ষ্যমাত্রা</w:t>
            </w:r>
            <w:proofErr w:type="spellEnd"/>
            <w:r w:rsidR="002F1A74" w:rsidRPr="002F1A74">
              <w:rPr>
                <w:rFonts w:ascii="SutonnyOMJ" w:hAnsi="SutonnyOMJ" w:cs="SutonnyOMJ"/>
                <w:b/>
                <w:bCs/>
              </w:rPr>
              <w:t xml:space="preserve"> ২০২২-২০২৩</w:t>
            </w:r>
          </w:p>
        </w:tc>
      </w:tr>
      <w:tr w:rsidR="00BC0DCD" w:rsidRPr="002F1A74" w14:paraId="5B0DCD69" w14:textId="77777777" w:rsidTr="00667E0B">
        <w:trPr>
          <w:tblHeader/>
        </w:trPr>
        <w:tc>
          <w:tcPr>
            <w:tcW w:w="469" w:type="dxa"/>
            <w:vMerge/>
          </w:tcPr>
          <w:p w14:paraId="46A792E1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1180" w:type="dxa"/>
            <w:vMerge/>
          </w:tcPr>
          <w:p w14:paraId="25BA8A6C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461" w:type="dxa"/>
            <w:vMerge/>
          </w:tcPr>
          <w:p w14:paraId="005D0C0F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1603" w:type="dxa"/>
            <w:vMerge/>
          </w:tcPr>
          <w:p w14:paraId="0CA43F1E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2790" w:type="dxa"/>
            <w:vMerge/>
          </w:tcPr>
          <w:p w14:paraId="14162710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841" w:type="dxa"/>
            <w:vMerge/>
          </w:tcPr>
          <w:p w14:paraId="30E54567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989" w:type="dxa"/>
            <w:vMerge/>
          </w:tcPr>
          <w:p w14:paraId="66A45EA3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1240" w:type="dxa"/>
          </w:tcPr>
          <w:p w14:paraId="4ACF9015" w14:textId="739CB8EB" w:rsidR="00ED768F" w:rsidRPr="002F1A74" w:rsidRDefault="00ED768F" w:rsidP="002F1A74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অসাধারণ</w:t>
            </w:r>
            <w:proofErr w:type="spellEnd"/>
          </w:p>
        </w:tc>
        <w:tc>
          <w:tcPr>
            <w:tcW w:w="1253" w:type="dxa"/>
          </w:tcPr>
          <w:p w14:paraId="17D75757" w14:textId="227C5363" w:rsidR="00ED768F" w:rsidRPr="002F1A74" w:rsidRDefault="00ED768F" w:rsidP="002F1A74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অতি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উত্তম</w:t>
            </w:r>
            <w:proofErr w:type="spellEnd"/>
          </w:p>
        </w:tc>
        <w:tc>
          <w:tcPr>
            <w:tcW w:w="1241" w:type="dxa"/>
          </w:tcPr>
          <w:p w14:paraId="3B3E52B0" w14:textId="3F4A803B" w:rsidR="00ED768F" w:rsidRPr="002F1A74" w:rsidRDefault="00ED768F" w:rsidP="002F1A74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উত্তম</w:t>
            </w:r>
            <w:proofErr w:type="spellEnd"/>
          </w:p>
        </w:tc>
        <w:tc>
          <w:tcPr>
            <w:tcW w:w="1252" w:type="dxa"/>
          </w:tcPr>
          <w:p w14:paraId="60F6F89C" w14:textId="38AC35AE" w:rsidR="00ED768F" w:rsidRPr="002F1A74" w:rsidRDefault="00ED768F" w:rsidP="002F1A74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চলতি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মান</w:t>
            </w:r>
            <w:proofErr w:type="spellEnd"/>
          </w:p>
        </w:tc>
        <w:tc>
          <w:tcPr>
            <w:tcW w:w="1246" w:type="dxa"/>
          </w:tcPr>
          <w:p w14:paraId="7DAC6E3B" w14:textId="29BA39FE" w:rsidR="00ED768F" w:rsidRPr="002F1A74" w:rsidRDefault="00ED768F" w:rsidP="002F1A74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চলতি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মানের</w:t>
            </w:r>
            <w:proofErr w:type="spellEnd"/>
            <w:r w:rsidRPr="002F1A74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F1A74">
              <w:rPr>
                <w:rFonts w:ascii="SutonnyOMJ" w:hAnsi="SutonnyOMJ" w:cs="SutonnyOMJ"/>
                <w:b/>
                <w:bCs/>
              </w:rPr>
              <w:t>নিম্মে</w:t>
            </w:r>
            <w:proofErr w:type="spellEnd"/>
          </w:p>
        </w:tc>
      </w:tr>
      <w:tr w:rsidR="00BC0DCD" w:rsidRPr="002F1A74" w14:paraId="6E62F8A3" w14:textId="77777777" w:rsidTr="00667E0B">
        <w:trPr>
          <w:tblHeader/>
        </w:trPr>
        <w:tc>
          <w:tcPr>
            <w:tcW w:w="469" w:type="dxa"/>
            <w:vMerge/>
          </w:tcPr>
          <w:p w14:paraId="3B8E1846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55461B2E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14:paraId="7D8DA72C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14:paraId="3E533FAA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ABE4031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0FB14CB4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1FD85203" w14:textId="77777777" w:rsidR="00ED768F" w:rsidRPr="002F1A74" w:rsidRDefault="00ED768F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14:paraId="48CEEE8B" w14:textId="66254C4C" w:rsidR="00ED768F" w:rsidRPr="002F1A74" w:rsidRDefault="002F1A74" w:rsidP="002F1A74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১০০%</w:t>
            </w:r>
          </w:p>
        </w:tc>
        <w:tc>
          <w:tcPr>
            <w:tcW w:w="1253" w:type="dxa"/>
          </w:tcPr>
          <w:p w14:paraId="45A21FD7" w14:textId="744C3615" w:rsidR="00ED768F" w:rsidRPr="002F1A74" w:rsidRDefault="002F1A74" w:rsidP="002F1A74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৯০%</w:t>
            </w:r>
          </w:p>
        </w:tc>
        <w:tc>
          <w:tcPr>
            <w:tcW w:w="1241" w:type="dxa"/>
          </w:tcPr>
          <w:p w14:paraId="77AC50AC" w14:textId="23068759" w:rsidR="00ED768F" w:rsidRPr="002F1A74" w:rsidRDefault="002F1A74" w:rsidP="002F1A74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৮০%</w:t>
            </w:r>
          </w:p>
        </w:tc>
        <w:tc>
          <w:tcPr>
            <w:tcW w:w="1252" w:type="dxa"/>
          </w:tcPr>
          <w:p w14:paraId="289FC0F6" w14:textId="1F016E40" w:rsidR="00ED768F" w:rsidRPr="002F1A74" w:rsidRDefault="002F1A74" w:rsidP="002F1A74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৭০%</w:t>
            </w:r>
          </w:p>
        </w:tc>
        <w:tc>
          <w:tcPr>
            <w:tcW w:w="1246" w:type="dxa"/>
          </w:tcPr>
          <w:p w14:paraId="13BA5531" w14:textId="68DE2B15" w:rsidR="00ED768F" w:rsidRPr="002F1A74" w:rsidRDefault="002F1A74" w:rsidP="002F1A74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৬০%</w:t>
            </w:r>
          </w:p>
        </w:tc>
      </w:tr>
      <w:tr w:rsidR="00BC0DCD" w:rsidRPr="002F1A74" w14:paraId="0B9E3CDC" w14:textId="77777777" w:rsidTr="00667E0B">
        <w:trPr>
          <w:tblHeader/>
        </w:trPr>
        <w:tc>
          <w:tcPr>
            <w:tcW w:w="469" w:type="dxa"/>
          </w:tcPr>
          <w:p w14:paraId="65E97C20" w14:textId="7ED6BAE4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১</w:t>
            </w:r>
          </w:p>
        </w:tc>
        <w:tc>
          <w:tcPr>
            <w:tcW w:w="1180" w:type="dxa"/>
          </w:tcPr>
          <w:p w14:paraId="494BBBA7" w14:textId="0ECCBDDC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২</w:t>
            </w:r>
          </w:p>
        </w:tc>
        <w:tc>
          <w:tcPr>
            <w:tcW w:w="461" w:type="dxa"/>
          </w:tcPr>
          <w:p w14:paraId="796AE250" w14:textId="5F9C4C4E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৩</w:t>
            </w:r>
          </w:p>
        </w:tc>
        <w:tc>
          <w:tcPr>
            <w:tcW w:w="1603" w:type="dxa"/>
          </w:tcPr>
          <w:p w14:paraId="1478FF71" w14:textId="0A282CB3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৪</w:t>
            </w:r>
          </w:p>
        </w:tc>
        <w:tc>
          <w:tcPr>
            <w:tcW w:w="2790" w:type="dxa"/>
          </w:tcPr>
          <w:p w14:paraId="00EC4694" w14:textId="424772C5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৫</w:t>
            </w:r>
          </w:p>
        </w:tc>
        <w:tc>
          <w:tcPr>
            <w:tcW w:w="841" w:type="dxa"/>
          </w:tcPr>
          <w:p w14:paraId="035C5BE9" w14:textId="4A0ABBB1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৬</w:t>
            </w:r>
          </w:p>
        </w:tc>
        <w:tc>
          <w:tcPr>
            <w:tcW w:w="989" w:type="dxa"/>
          </w:tcPr>
          <w:p w14:paraId="093E9958" w14:textId="18CF641F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৭</w:t>
            </w:r>
          </w:p>
        </w:tc>
        <w:tc>
          <w:tcPr>
            <w:tcW w:w="1240" w:type="dxa"/>
          </w:tcPr>
          <w:p w14:paraId="418D7D93" w14:textId="6740C589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৮</w:t>
            </w:r>
          </w:p>
        </w:tc>
        <w:tc>
          <w:tcPr>
            <w:tcW w:w="1253" w:type="dxa"/>
          </w:tcPr>
          <w:p w14:paraId="6C17383D" w14:textId="3AE71587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৯</w:t>
            </w:r>
          </w:p>
        </w:tc>
        <w:tc>
          <w:tcPr>
            <w:tcW w:w="1241" w:type="dxa"/>
          </w:tcPr>
          <w:p w14:paraId="51D56549" w14:textId="60D6F668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১০</w:t>
            </w:r>
          </w:p>
        </w:tc>
        <w:tc>
          <w:tcPr>
            <w:tcW w:w="1252" w:type="dxa"/>
          </w:tcPr>
          <w:p w14:paraId="029B755E" w14:textId="6B534678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১১</w:t>
            </w:r>
          </w:p>
        </w:tc>
        <w:tc>
          <w:tcPr>
            <w:tcW w:w="1246" w:type="dxa"/>
          </w:tcPr>
          <w:p w14:paraId="20F25471" w14:textId="356D5F4E" w:rsidR="00ED768F" w:rsidRPr="002F1A74" w:rsidRDefault="002F1A74">
            <w:pPr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F1A74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১২</w:t>
            </w:r>
          </w:p>
        </w:tc>
      </w:tr>
      <w:tr w:rsidR="00BC0DCD" w:rsidRPr="002F1A74" w14:paraId="1FAA8771" w14:textId="77777777" w:rsidTr="00667E0B">
        <w:tc>
          <w:tcPr>
            <w:tcW w:w="469" w:type="dxa"/>
            <w:vMerge w:val="restart"/>
          </w:tcPr>
          <w:p w14:paraId="358AF955" w14:textId="77777777" w:rsidR="00AC645D" w:rsidRPr="006C6780" w:rsidRDefault="00AC645D" w:rsidP="002F1A74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2971119D" w14:textId="77777777" w:rsidR="00AC645D" w:rsidRPr="006C6780" w:rsidRDefault="00AC645D" w:rsidP="002F1A74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0E3B1019" w14:textId="0AE534C6" w:rsidR="00AC645D" w:rsidRPr="006C6780" w:rsidRDefault="00AC645D" w:rsidP="002F1A74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  <w:p w14:paraId="50918B2E" w14:textId="71BD8242" w:rsidR="00AC645D" w:rsidRPr="006C6780" w:rsidRDefault="00AC645D" w:rsidP="002F1A74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14:paraId="7A953395" w14:textId="7BA6A8AD" w:rsidR="00AC645D" w:rsidRPr="006C6780" w:rsidRDefault="00AC645D" w:rsidP="002A3C9E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[১] ই-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গভর্ন্যান্স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উদ্ভাবন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সংক্রান্ত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কার্যক্রমের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জোরদারকরণ</w:t>
            </w:r>
            <w:proofErr w:type="spellEnd"/>
          </w:p>
        </w:tc>
        <w:tc>
          <w:tcPr>
            <w:tcW w:w="461" w:type="dxa"/>
            <w:vMerge w:val="restart"/>
          </w:tcPr>
          <w:p w14:paraId="7C754A61" w14:textId="77777777" w:rsidR="00AC645D" w:rsidRPr="006C6780" w:rsidRDefault="00AC645D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0F13EC7A" w14:textId="77777777" w:rsidR="00AC645D" w:rsidRPr="006C6780" w:rsidRDefault="00AC645D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48E8CD18" w14:textId="2CD152D4" w:rsidR="00AC645D" w:rsidRPr="006C6780" w:rsidRDefault="00AC645D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৩০</w:t>
            </w:r>
          </w:p>
        </w:tc>
        <w:tc>
          <w:tcPr>
            <w:tcW w:w="1603" w:type="dxa"/>
          </w:tcPr>
          <w:p w14:paraId="7DF9C2A3" w14:textId="77777777" w:rsidR="00AC645D" w:rsidRDefault="00AC645D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[১.১]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সহজিকরণ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ডিজিটাইজেশনের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মাধ্যমে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উদ্ভাবনী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ধারণা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</w:p>
          <w:p w14:paraId="2610F633" w14:textId="55B0E2CD" w:rsidR="002A3C9E" w:rsidRPr="006C6780" w:rsidRDefault="002A3C9E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2A9088" w14:textId="77777777" w:rsidR="00AC645D" w:rsidRDefault="00AC645D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[১.১.১]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সেবা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সহজিকরণ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ডিজিটাইজেশনের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মাধ্যমে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ন্যুনতম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একটি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উদ্ভাবনী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ধারণা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</w:p>
          <w:p w14:paraId="73C1CC41" w14:textId="6DF8DC5B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1" w:type="dxa"/>
          </w:tcPr>
          <w:p w14:paraId="7F088632" w14:textId="77777777" w:rsidR="00AC645D" w:rsidRPr="006C6780" w:rsidRDefault="00AC645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  <w:p w14:paraId="6CC5CF9F" w14:textId="4E752490" w:rsidR="00AC645D" w:rsidRPr="006C6780" w:rsidRDefault="00AC645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89" w:type="dxa"/>
          </w:tcPr>
          <w:p w14:paraId="7BBB0A42" w14:textId="1058A4D0" w:rsidR="00AC645D" w:rsidRPr="006C6780" w:rsidRDefault="00597CE7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১০</w:t>
            </w:r>
          </w:p>
        </w:tc>
        <w:tc>
          <w:tcPr>
            <w:tcW w:w="1240" w:type="dxa"/>
          </w:tcPr>
          <w:p w14:paraId="51857DC9" w14:textId="463E2EE7" w:rsidR="00AC645D" w:rsidRPr="006C6780" w:rsidRDefault="002301F5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০</w:t>
            </w:r>
            <w:r w:rsidR="00377E28" w:rsidRPr="006C6780">
              <w:rPr>
                <w:rFonts w:ascii="SutonnyOMJ" w:hAnsi="SutonnyOMJ" w:cs="SutonnyOMJ"/>
                <w:sz w:val="24"/>
                <w:szCs w:val="24"/>
              </w:rPr>
              <w:t>৪</w:t>
            </w:r>
            <w:r w:rsidRPr="006C6780">
              <w:rPr>
                <w:rFonts w:ascii="SutonnyOMJ" w:hAnsi="SutonnyOMJ" w:cs="SutonnyOMJ"/>
                <w:sz w:val="24"/>
                <w:szCs w:val="24"/>
              </w:rPr>
              <w:t>/০৫/২০২৩</w:t>
            </w:r>
          </w:p>
        </w:tc>
        <w:tc>
          <w:tcPr>
            <w:tcW w:w="1253" w:type="dxa"/>
          </w:tcPr>
          <w:p w14:paraId="093772F2" w14:textId="56225F00" w:rsidR="00AC645D" w:rsidRPr="006C6780" w:rsidRDefault="002301F5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১১/০৫/২০২৩</w:t>
            </w:r>
          </w:p>
        </w:tc>
        <w:tc>
          <w:tcPr>
            <w:tcW w:w="1241" w:type="dxa"/>
          </w:tcPr>
          <w:p w14:paraId="2F41691C" w14:textId="02250083" w:rsidR="00AC645D" w:rsidRPr="006C6780" w:rsidRDefault="002301F5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১৮/০৫/২০২৩</w:t>
            </w:r>
          </w:p>
        </w:tc>
        <w:tc>
          <w:tcPr>
            <w:tcW w:w="1252" w:type="dxa"/>
          </w:tcPr>
          <w:p w14:paraId="7B6A1DAD" w14:textId="0A53D6AB" w:rsidR="00AC645D" w:rsidRPr="006C6780" w:rsidRDefault="002301F5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২৫/০৫/২০২৩</w:t>
            </w:r>
          </w:p>
        </w:tc>
        <w:tc>
          <w:tcPr>
            <w:tcW w:w="1246" w:type="dxa"/>
          </w:tcPr>
          <w:p w14:paraId="31017321" w14:textId="39B32262" w:rsidR="00AC645D" w:rsidRPr="006C6780" w:rsidRDefault="002301F5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৩১/০৫/২০২৩</w:t>
            </w:r>
          </w:p>
        </w:tc>
      </w:tr>
      <w:tr w:rsidR="00BC0DCD" w:rsidRPr="002F1A74" w14:paraId="6846B3F4" w14:textId="77777777" w:rsidTr="00667E0B">
        <w:trPr>
          <w:trHeight w:val="840"/>
        </w:trPr>
        <w:tc>
          <w:tcPr>
            <w:tcW w:w="469" w:type="dxa"/>
            <w:vMerge/>
          </w:tcPr>
          <w:p w14:paraId="6C1AB458" w14:textId="77777777" w:rsidR="00597CE7" w:rsidRPr="006C6780" w:rsidRDefault="00597CE7" w:rsidP="002F1A74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578579F2" w14:textId="77777777" w:rsidR="00597CE7" w:rsidRPr="006C6780" w:rsidRDefault="00597CE7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36A41AFF" w14:textId="77777777" w:rsidR="00597CE7" w:rsidRPr="006C6780" w:rsidRDefault="00597CE7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14:paraId="50AC798F" w14:textId="761ABD09" w:rsidR="00597CE7" w:rsidRPr="006C6780" w:rsidRDefault="00597CE7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[১.২]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ইতঃপূর্বে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উদ্ভাবনী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ধারণা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সহজিকৃত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ডিজিটাইজকৃত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সেবার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ডাটাবেজ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প্রস্তুত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এবং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সেবাসমূহ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চালু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রাখা</w:t>
            </w:r>
            <w:proofErr w:type="spellEnd"/>
          </w:p>
        </w:tc>
        <w:tc>
          <w:tcPr>
            <w:tcW w:w="2790" w:type="dxa"/>
          </w:tcPr>
          <w:p w14:paraId="1EAD87B3" w14:textId="77777777" w:rsidR="00597CE7" w:rsidRDefault="00597CE7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[১.২.১]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ইতঃপূর্বে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উদ্ভাবনী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ধারণা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সহজিকৃত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ডিজিটাইজকৃত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সেবার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ডাটাবেজ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প্রস্তুতকৃত</w:t>
            </w:r>
            <w:proofErr w:type="spellEnd"/>
          </w:p>
          <w:p w14:paraId="03C04363" w14:textId="1EF7ACD1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1" w:type="dxa"/>
          </w:tcPr>
          <w:p w14:paraId="299EAEC7" w14:textId="77777777" w:rsidR="00597CE7" w:rsidRPr="006C6780" w:rsidRDefault="00597CE7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  <w:p w14:paraId="01E5D7AE" w14:textId="1433FDDC" w:rsidR="00597CE7" w:rsidRPr="006C6780" w:rsidRDefault="00597CE7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89" w:type="dxa"/>
          </w:tcPr>
          <w:p w14:paraId="698FCFDA" w14:textId="33B7888B" w:rsidR="00597CE7" w:rsidRPr="006C6780" w:rsidRDefault="00597CE7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240" w:type="dxa"/>
          </w:tcPr>
          <w:p w14:paraId="4D25CD64" w14:textId="69B3FB53" w:rsidR="00597CE7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১৩/১০/২০২২</w:t>
            </w:r>
          </w:p>
        </w:tc>
        <w:tc>
          <w:tcPr>
            <w:tcW w:w="1253" w:type="dxa"/>
          </w:tcPr>
          <w:p w14:paraId="3E455516" w14:textId="0C0B0299" w:rsidR="00597CE7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২৭/১০/২০২২</w:t>
            </w:r>
          </w:p>
        </w:tc>
        <w:tc>
          <w:tcPr>
            <w:tcW w:w="1241" w:type="dxa"/>
          </w:tcPr>
          <w:p w14:paraId="04DE0C15" w14:textId="1290C421" w:rsidR="00597CE7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১০/১১/২০২২</w:t>
            </w:r>
          </w:p>
        </w:tc>
        <w:tc>
          <w:tcPr>
            <w:tcW w:w="1252" w:type="dxa"/>
          </w:tcPr>
          <w:p w14:paraId="558221FF" w14:textId="4024133D" w:rsidR="00597CE7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14:paraId="7C5F1F75" w14:textId="5FE47082" w:rsidR="00597CE7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</w:tr>
      <w:tr w:rsidR="00BC0DCD" w:rsidRPr="002F1A74" w14:paraId="71F5C761" w14:textId="77777777" w:rsidTr="00667E0B">
        <w:trPr>
          <w:trHeight w:val="405"/>
        </w:trPr>
        <w:tc>
          <w:tcPr>
            <w:tcW w:w="469" w:type="dxa"/>
            <w:vMerge/>
          </w:tcPr>
          <w:p w14:paraId="1BBE56F0" w14:textId="77777777" w:rsidR="00377E28" w:rsidRPr="006C6780" w:rsidRDefault="00377E28" w:rsidP="00377E2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7019F89F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2F63D7E2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245DD723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28BF090" w14:textId="77777777" w:rsidR="00377E28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[১.২.২]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ইতঃপূর্বে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উদ্ভাবনী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ধারণা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সহজিকৃত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ডিজিটাইজকৃত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সেবাসমূহ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চালুকৃত</w:t>
            </w:r>
            <w:proofErr w:type="spellEnd"/>
          </w:p>
          <w:p w14:paraId="3F1331FB" w14:textId="023B933B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1" w:type="dxa"/>
          </w:tcPr>
          <w:p w14:paraId="5E7142F9" w14:textId="77777777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89" w:type="dxa"/>
          </w:tcPr>
          <w:p w14:paraId="3A232DAA" w14:textId="2534E752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৭</w:t>
            </w:r>
          </w:p>
        </w:tc>
        <w:tc>
          <w:tcPr>
            <w:tcW w:w="1240" w:type="dxa"/>
          </w:tcPr>
          <w:p w14:paraId="729B991D" w14:textId="514047B8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০৪/০৫/২০২৩</w:t>
            </w:r>
          </w:p>
        </w:tc>
        <w:tc>
          <w:tcPr>
            <w:tcW w:w="1253" w:type="dxa"/>
          </w:tcPr>
          <w:p w14:paraId="564DDCE1" w14:textId="2A0C4FD0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১১/০৫/২০২৩</w:t>
            </w:r>
          </w:p>
        </w:tc>
        <w:tc>
          <w:tcPr>
            <w:tcW w:w="1241" w:type="dxa"/>
          </w:tcPr>
          <w:p w14:paraId="041F7A96" w14:textId="355E9C9B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১৮/০৫/২০২৩</w:t>
            </w:r>
          </w:p>
        </w:tc>
        <w:tc>
          <w:tcPr>
            <w:tcW w:w="1252" w:type="dxa"/>
          </w:tcPr>
          <w:p w14:paraId="46AE6D9C" w14:textId="09AAA913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২৫/০৫/২০২৩</w:t>
            </w:r>
          </w:p>
        </w:tc>
        <w:tc>
          <w:tcPr>
            <w:tcW w:w="1246" w:type="dxa"/>
          </w:tcPr>
          <w:p w14:paraId="2CAFDE74" w14:textId="7324EB4E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৩১/০৫/২০২৩</w:t>
            </w:r>
          </w:p>
        </w:tc>
      </w:tr>
      <w:tr w:rsidR="00BC0DCD" w:rsidRPr="002F1A74" w14:paraId="6888CB46" w14:textId="77777777" w:rsidTr="00667E0B">
        <w:tc>
          <w:tcPr>
            <w:tcW w:w="469" w:type="dxa"/>
            <w:vMerge/>
          </w:tcPr>
          <w:p w14:paraId="7B727992" w14:textId="77777777" w:rsidR="00377E28" w:rsidRPr="006C6780" w:rsidRDefault="00377E28" w:rsidP="00377E2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71AEBF63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57F121CA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8AA20B7" w14:textId="1558EC4B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[১.৩] ই-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নথির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ব্যাবহার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বৃদ্ধি</w:t>
            </w:r>
            <w:proofErr w:type="spellEnd"/>
          </w:p>
        </w:tc>
        <w:tc>
          <w:tcPr>
            <w:tcW w:w="2790" w:type="dxa"/>
          </w:tcPr>
          <w:p w14:paraId="11B6009F" w14:textId="368CA862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[১.৩.১] ই-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ফাইলে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নোট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নিষ্পত্তিকৃত</w:t>
            </w:r>
            <w:proofErr w:type="spellEnd"/>
          </w:p>
        </w:tc>
        <w:tc>
          <w:tcPr>
            <w:tcW w:w="841" w:type="dxa"/>
          </w:tcPr>
          <w:p w14:paraId="0E429C12" w14:textId="4D247D36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C6A1CE2" w14:textId="0AC625B5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240" w:type="dxa"/>
          </w:tcPr>
          <w:p w14:paraId="7DE2C25F" w14:textId="7465757F" w:rsidR="00377E28" w:rsidRPr="006C6780" w:rsidRDefault="0049489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৮৫%</w:t>
            </w:r>
          </w:p>
        </w:tc>
        <w:tc>
          <w:tcPr>
            <w:tcW w:w="1253" w:type="dxa"/>
          </w:tcPr>
          <w:p w14:paraId="7F47A028" w14:textId="01A1FADF" w:rsidR="00377E28" w:rsidRPr="006C6780" w:rsidRDefault="0049489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৮০%</w:t>
            </w:r>
          </w:p>
        </w:tc>
        <w:tc>
          <w:tcPr>
            <w:tcW w:w="1241" w:type="dxa"/>
          </w:tcPr>
          <w:p w14:paraId="79D8233A" w14:textId="75841B07" w:rsidR="00377E28" w:rsidRPr="006C6780" w:rsidRDefault="0049489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৭৫%</w:t>
            </w:r>
          </w:p>
        </w:tc>
        <w:tc>
          <w:tcPr>
            <w:tcW w:w="1252" w:type="dxa"/>
          </w:tcPr>
          <w:p w14:paraId="73CC5C48" w14:textId="2986BF3B" w:rsidR="00377E28" w:rsidRPr="006C6780" w:rsidRDefault="0049489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৭০%</w:t>
            </w:r>
          </w:p>
        </w:tc>
        <w:tc>
          <w:tcPr>
            <w:tcW w:w="1246" w:type="dxa"/>
          </w:tcPr>
          <w:p w14:paraId="01FD2BDF" w14:textId="6C1E1C85" w:rsidR="00377E28" w:rsidRPr="006C6780" w:rsidRDefault="0049489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৬০%</w:t>
            </w:r>
          </w:p>
        </w:tc>
      </w:tr>
      <w:tr w:rsidR="00BC0DCD" w:rsidRPr="002F1A74" w14:paraId="58422BB1" w14:textId="77777777" w:rsidTr="00667E0B">
        <w:trPr>
          <w:trHeight w:val="1185"/>
        </w:trPr>
        <w:tc>
          <w:tcPr>
            <w:tcW w:w="469" w:type="dxa"/>
            <w:vMerge/>
          </w:tcPr>
          <w:p w14:paraId="62EB1E49" w14:textId="77777777" w:rsidR="00377E28" w:rsidRPr="006C6780" w:rsidRDefault="00377E28" w:rsidP="00377E2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70F5CFE7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2135B4A6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14:paraId="24601528" w14:textId="0C3347AD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[১.৪] ৪র্থ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শিল্প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বিপ্লবের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চ্যালেঞ্জ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মোকাবেলায়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আইন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পলিসি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কর্মপরিকল্পনা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প্রণয়ন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এবং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বিষয়ভিত্তিক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কর্মশালা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2790" w:type="dxa"/>
          </w:tcPr>
          <w:p w14:paraId="54BC1C50" w14:textId="77777777" w:rsidR="00377E28" w:rsidRPr="006C6780" w:rsidRDefault="00377E28" w:rsidP="002A3C9E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[১.৪.১] ৪র্থ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শিল্প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বিপ্লবের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চ্যালেঞ্জ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মোকাবেলায়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আইন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পলিসি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কর্মপরিকল্পনা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প্রণীত</w:t>
            </w:r>
            <w:proofErr w:type="spellEnd"/>
          </w:p>
          <w:p w14:paraId="10BB2B1B" w14:textId="77777777" w:rsidR="00377E28" w:rsidRDefault="00377E28" w:rsidP="002A3C9E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  <w:p w14:paraId="146BC58C" w14:textId="77777777" w:rsidR="002A3C9E" w:rsidRDefault="002A3C9E" w:rsidP="002A3C9E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  <w:p w14:paraId="151852A3" w14:textId="7704F65A" w:rsidR="002A3C9E" w:rsidRPr="006C6780" w:rsidRDefault="002A3C9E" w:rsidP="002A3C9E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1" w:type="dxa"/>
          </w:tcPr>
          <w:p w14:paraId="1B818A4D" w14:textId="77777777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  <w:p w14:paraId="6126E60B" w14:textId="4B0F0D64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89" w:type="dxa"/>
          </w:tcPr>
          <w:p w14:paraId="2C5421FE" w14:textId="6EA14C05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240" w:type="dxa"/>
          </w:tcPr>
          <w:p w14:paraId="32A8D9A0" w14:textId="24495C88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৩১/১০/২০২২</w:t>
            </w:r>
          </w:p>
        </w:tc>
        <w:tc>
          <w:tcPr>
            <w:tcW w:w="1253" w:type="dxa"/>
          </w:tcPr>
          <w:p w14:paraId="12B1AC7D" w14:textId="567F08E0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১৬/১১/২০২২</w:t>
            </w:r>
          </w:p>
        </w:tc>
        <w:tc>
          <w:tcPr>
            <w:tcW w:w="1241" w:type="dxa"/>
          </w:tcPr>
          <w:p w14:paraId="4532F753" w14:textId="24611EBB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৩০/১১/২০২২</w:t>
            </w:r>
          </w:p>
        </w:tc>
        <w:tc>
          <w:tcPr>
            <w:tcW w:w="1252" w:type="dxa"/>
          </w:tcPr>
          <w:p w14:paraId="4F4702AB" w14:textId="4C880CE1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১৫/১২/২০২২</w:t>
            </w:r>
          </w:p>
        </w:tc>
        <w:tc>
          <w:tcPr>
            <w:tcW w:w="1246" w:type="dxa"/>
          </w:tcPr>
          <w:p w14:paraId="723E39F4" w14:textId="13BE72CC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২৯/১২/২০২২</w:t>
            </w:r>
          </w:p>
        </w:tc>
      </w:tr>
      <w:tr w:rsidR="00BC0DCD" w:rsidRPr="002F1A74" w14:paraId="5155C17D" w14:textId="77777777" w:rsidTr="00667E0B">
        <w:trPr>
          <w:trHeight w:val="1050"/>
        </w:trPr>
        <w:tc>
          <w:tcPr>
            <w:tcW w:w="469" w:type="dxa"/>
            <w:vMerge/>
          </w:tcPr>
          <w:p w14:paraId="70A7667B" w14:textId="77777777" w:rsidR="00377E28" w:rsidRPr="006C6780" w:rsidRDefault="00377E28" w:rsidP="00377E2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611366C8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405AE84A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7A8E2C5B" w14:textId="77777777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3F9A07" w14:textId="0A5B165E" w:rsidR="002A3C9E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[১.৪.২] ৪র্থ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শিল্প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বিপ্লবের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চ্যালেঞ্জ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মোকাবেলায়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বিষয়ভিত্তিক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কর্মশালা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আয়োজিত</w:t>
            </w:r>
            <w:proofErr w:type="spellEnd"/>
          </w:p>
          <w:p w14:paraId="6375BC15" w14:textId="77777777" w:rsidR="002A3C9E" w:rsidRDefault="002A3C9E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3B489838" w14:textId="7BBB8739" w:rsidR="002A3C9E" w:rsidRPr="006C6780" w:rsidRDefault="002A3C9E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1" w:type="dxa"/>
          </w:tcPr>
          <w:p w14:paraId="3D74D1BE" w14:textId="77777777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  <w:p w14:paraId="6B046B3E" w14:textId="459F4243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89" w:type="dxa"/>
          </w:tcPr>
          <w:p w14:paraId="23930DA1" w14:textId="5448FD95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0" w:type="dxa"/>
          </w:tcPr>
          <w:p w14:paraId="5B7EA6BD" w14:textId="0C46B954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253" w:type="dxa"/>
          </w:tcPr>
          <w:p w14:paraId="24CF84EB" w14:textId="10408E5B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1" w:type="dxa"/>
          </w:tcPr>
          <w:p w14:paraId="482AE032" w14:textId="17A1ED70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252" w:type="dxa"/>
          </w:tcPr>
          <w:p w14:paraId="2FE7BA2D" w14:textId="421C6021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14:paraId="67DE2C48" w14:textId="0EDBA1FA" w:rsidR="00377E28" w:rsidRPr="006C6780" w:rsidRDefault="0057144F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</w:tr>
      <w:tr w:rsidR="00BC0DCD" w:rsidRPr="002F1A74" w14:paraId="2331E3DB" w14:textId="77777777" w:rsidTr="00667E0B">
        <w:tc>
          <w:tcPr>
            <w:tcW w:w="469" w:type="dxa"/>
          </w:tcPr>
          <w:p w14:paraId="7D930E6C" w14:textId="08ACD9C6" w:rsidR="00377E28" w:rsidRPr="006C6780" w:rsidRDefault="00377E28" w:rsidP="00377E2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D9D3F5F" w14:textId="32CA5AB2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[২]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প্রাতিষ্ঠানিক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সক্ষমতা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বৃদ্ধি</w:t>
            </w:r>
            <w:proofErr w:type="spellEnd"/>
          </w:p>
        </w:tc>
        <w:tc>
          <w:tcPr>
            <w:tcW w:w="461" w:type="dxa"/>
          </w:tcPr>
          <w:p w14:paraId="6494D5FC" w14:textId="541AFD95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২০</w:t>
            </w:r>
          </w:p>
        </w:tc>
        <w:tc>
          <w:tcPr>
            <w:tcW w:w="1603" w:type="dxa"/>
          </w:tcPr>
          <w:p w14:paraId="3CE20069" w14:textId="3A936CE5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[২.১]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বাতায়ন</w:t>
            </w:r>
            <w:proofErr w:type="spellEnd"/>
            <w:r w:rsid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="006C6780">
              <w:rPr>
                <w:rFonts w:ascii="SutonnyOMJ" w:hAnsi="SutonnyOMJ" w:cs="SutonnyOMJ"/>
                <w:sz w:val="24"/>
                <w:szCs w:val="24"/>
              </w:rPr>
              <w:t>হালনাগাদকরণ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5CF851C3" w14:textId="501A002E" w:rsidR="00377E28" w:rsidRPr="006C6780" w:rsidRDefault="00377E28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[২.১.১]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বাতায়ন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হালনাগাদকৃত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14:paraId="13AB64B7" w14:textId="77777777" w:rsidR="00377E28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(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ত্রৈমাসিক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ভিত্তিতে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)</w:t>
            </w:r>
          </w:p>
          <w:p w14:paraId="430CA482" w14:textId="77777777" w:rsid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  <w:p w14:paraId="17F16869" w14:textId="77777777" w:rsidR="00667E0B" w:rsidRDefault="00667E0B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  <w:p w14:paraId="45368A25" w14:textId="570FE5D8" w:rsidR="00667E0B" w:rsidRPr="006C6780" w:rsidRDefault="00667E0B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1" w:type="dxa"/>
          </w:tcPr>
          <w:p w14:paraId="585E8AA7" w14:textId="77777777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89" w:type="dxa"/>
          </w:tcPr>
          <w:p w14:paraId="3DFA0102" w14:textId="1D72B2FB" w:rsidR="00377E28" w:rsidRPr="006C6780" w:rsidRDefault="00377E28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৬</w:t>
            </w:r>
          </w:p>
        </w:tc>
        <w:tc>
          <w:tcPr>
            <w:tcW w:w="1240" w:type="dxa"/>
          </w:tcPr>
          <w:p w14:paraId="3B05897C" w14:textId="303CCD24" w:rsidR="00377E28" w:rsidRPr="006C6780" w:rsidRDefault="00BC0DC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253" w:type="dxa"/>
          </w:tcPr>
          <w:p w14:paraId="5E783921" w14:textId="2796A2DD" w:rsidR="00377E28" w:rsidRPr="006C6780" w:rsidRDefault="00BC0DC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1" w:type="dxa"/>
          </w:tcPr>
          <w:p w14:paraId="45349415" w14:textId="74FE381B" w:rsidR="00377E28" w:rsidRPr="006C6780" w:rsidRDefault="00BC0DC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1252" w:type="dxa"/>
          </w:tcPr>
          <w:p w14:paraId="0D21D574" w14:textId="4AB39BF1" w:rsidR="00377E28" w:rsidRPr="006C6780" w:rsidRDefault="00BC0DC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14:paraId="6606853A" w14:textId="24906CAF" w:rsidR="00377E28" w:rsidRPr="006C6780" w:rsidRDefault="00BC0DCD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</w:tr>
      <w:tr w:rsidR="00A70E1C" w:rsidRPr="002F1A74" w14:paraId="0BA0C503" w14:textId="77777777" w:rsidTr="00667E0B">
        <w:tc>
          <w:tcPr>
            <w:tcW w:w="469" w:type="dxa"/>
            <w:vMerge w:val="restart"/>
          </w:tcPr>
          <w:p w14:paraId="6482CCD7" w14:textId="68032BC4" w:rsidR="00A70E1C" w:rsidRPr="006C6780" w:rsidRDefault="006C6780" w:rsidP="00A70E1C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180" w:type="dxa"/>
            <w:vMerge w:val="restart"/>
          </w:tcPr>
          <w:p w14:paraId="08F93D29" w14:textId="77777777" w:rsidR="00A70E1C" w:rsidRPr="006C6780" w:rsidRDefault="00A70E1C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</w:tcPr>
          <w:p w14:paraId="5CABF455" w14:textId="77777777" w:rsidR="00A70E1C" w:rsidRPr="006C6780" w:rsidRDefault="00A70E1C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14:paraId="561698A6" w14:textId="77777777" w:rsid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3E94CFE8" w14:textId="77777777" w:rsid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4BC941B0" w14:textId="3BEAED0D" w:rsidR="00A70E1C" w:rsidRPr="006C6780" w:rsidRDefault="00A70E1C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[২.২] ই-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গভর্ন্যান্স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উদ্ভাবন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কর্মপরিকল্পনা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2790" w:type="dxa"/>
          </w:tcPr>
          <w:p w14:paraId="02E9CA7E" w14:textId="68388D21" w:rsidR="00A70E1C" w:rsidRPr="006C6780" w:rsidRDefault="00A70E1C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[২.২.১]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কর্মপরিকল্পনা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সংক্রান্ত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প্রশিক্ষণ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আয়োজিত</w:t>
            </w:r>
            <w:proofErr w:type="spellEnd"/>
          </w:p>
        </w:tc>
        <w:tc>
          <w:tcPr>
            <w:tcW w:w="841" w:type="dxa"/>
          </w:tcPr>
          <w:p w14:paraId="5E09F72C" w14:textId="0CB087DF" w:rsidR="00A70E1C" w:rsidRPr="006C6780" w:rsidRDefault="00A70E1C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89" w:type="dxa"/>
          </w:tcPr>
          <w:p w14:paraId="3F5C440E" w14:textId="6B593879" w:rsidR="00A70E1C" w:rsidRPr="006C6780" w:rsidRDefault="00A70E1C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0" w:type="dxa"/>
          </w:tcPr>
          <w:p w14:paraId="51AB9B3C" w14:textId="51C62F08" w:rsidR="00A70E1C" w:rsidRPr="006C6780" w:rsidRDefault="00A70E1C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253" w:type="dxa"/>
          </w:tcPr>
          <w:p w14:paraId="3F6F37F2" w14:textId="3B072C09" w:rsidR="00A70E1C" w:rsidRPr="006C6780" w:rsidRDefault="00A70E1C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1" w:type="dxa"/>
          </w:tcPr>
          <w:p w14:paraId="28C20F04" w14:textId="1D311EDA" w:rsidR="00A70E1C" w:rsidRPr="006C6780" w:rsidRDefault="00A70E1C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252" w:type="dxa"/>
          </w:tcPr>
          <w:p w14:paraId="37C6C699" w14:textId="496E7396" w:rsidR="00A70E1C" w:rsidRPr="006C6780" w:rsidRDefault="00A70E1C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14:paraId="5FBDB39F" w14:textId="329984F3" w:rsidR="00A70E1C" w:rsidRPr="006C6780" w:rsidRDefault="00A70E1C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</w:tr>
      <w:tr w:rsidR="006C6780" w:rsidRPr="002F1A74" w14:paraId="4973DE90" w14:textId="77777777" w:rsidTr="00667E0B">
        <w:tc>
          <w:tcPr>
            <w:tcW w:w="469" w:type="dxa"/>
            <w:vMerge/>
          </w:tcPr>
          <w:p w14:paraId="4B317024" w14:textId="77777777" w:rsidR="006C6780" w:rsidRPr="006C6780" w:rsidRDefault="006C6780" w:rsidP="006C678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42A7F0DE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3FD03BAE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328E638B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B8DA377" w14:textId="0F22188E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[২.২.২] ই-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গভর্ন্যান্স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কর্মপরিকল্পনা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বাস্তবায়নের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জন্য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বরাদ্দকৃত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অর্থ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ব্যয়িত</w:t>
            </w:r>
            <w:proofErr w:type="spellEnd"/>
          </w:p>
        </w:tc>
        <w:tc>
          <w:tcPr>
            <w:tcW w:w="841" w:type="dxa"/>
          </w:tcPr>
          <w:p w14:paraId="23C4C926" w14:textId="58D85837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4F658421" w14:textId="1BDBD12A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0" w:type="dxa"/>
          </w:tcPr>
          <w:p w14:paraId="048AD137" w14:textId="0FB8791E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৮০%</w:t>
            </w:r>
          </w:p>
        </w:tc>
        <w:tc>
          <w:tcPr>
            <w:tcW w:w="1253" w:type="dxa"/>
          </w:tcPr>
          <w:p w14:paraId="5C88DBAF" w14:textId="330B1E02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৭০%</w:t>
            </w:r>
          </w:p>
        </w:tc>
        <w:tc>
          <w:tcPr>
            <w:tcW w:w="1241" w:type="dxa"/>
          </w:tcPr>
          <w:p w14:paraId="0960A4F7" w14:textId="4C8B0FB6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৬০%</w:t>
            </w:r>
          </w:p>
        </w:tc>
        <w:tc>
          <w:tcPr>
            <w:tcW w:w="1252" w:type="dxa"/>
          </w:tcPr>
          <w:p w14:paraId="5BA549C8" w14:textId="0DE6A2EB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৫৫%</w:t>
            </w:r>
          </w:p>
        </w:tc>
        <w:tc>
          <w:tcPr>
            <w:tcW w:w="1246" w:type="dxa"/>
          </w:tcPr>
          <w:p w14:paraId="6F0C6461" w14:textId="6404D721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৫০%</w:t>
            </w:r>
          </w:p>
        </w:tc>
      </w:tr>
      <w:tr w:rsidR="006C6780" w:rsidRPr="002F1A74" w14:paraId="5DB9E5D7" w14:textId="77777777" w:rsidTr="00667E0B">
        <w:tc>
          <w:tcPr>
            <w:tcW w:w="469" w:type="dxa"/>
            <w:vMerge/>
          </w:tcPr>
          <w:p w14:paraId="3CEAB236" w14:textId="77777777" w:rsidR="006C6780" w:rsidRPr="006C6780" w:rsidRDefault="006C6780" w:rsidP="006C678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12C3A5CD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76BC5753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326F11A6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A04E8F1" w14:textId="25D413C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[২.২.৩]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কর্মপরিকল্পনার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অর্থবার্ষিক-স্ব-মূল্যায়ন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মন্ত্রিপরিষদ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বিভাগে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প্রেরিত</w:t>
            </w:r>
            <w:proofErr w:type="spellEnd"/>
          </w:p>
        </w:tc>
        <w:tc>
          <w:tcPr>
            <w:tcW w:w="841" w:type="dxa"/>
          </w:tcPr>
          <w:p w14:paraId="59694502" w14:textId="7EBD234C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89" w:type="dxa"/>
          </w:tcPr>
          <w:p w14:paraId="3689474D" w14:textId="39001B56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0" w:type="dxa"/>
          </w:tcPr>
          <w:p w14:paraId="4B812C30" w14:textId="64F4E542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১৫/০১/২০২৩</w:t>
            </w:r>
          </w:p>
        </w:tc>
        <w:tc>
          <w:tcPr>
            <w:tcW w:w="1253" w:type="dxa"/>
          </w:tcPr>
          <w:p w14:paraId="358917C3" w14:textId="220BF81C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২১/০১/২০২৩</w:t>
            </w:r>
          </w:p>
        </w:tc>
        <w:tc>
          <w:tcPr>
            <w:tcW w:w="1241" w:type="dxa"/>
          </w:tcPr>
          <w:p w14:paraId="67616403" w14:textId="403A0990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৩১/০১/২০২৩</w:t>
            </w:r>
          </w:p>
        </w:tc>
        <w:tc>
          <w:tcPr>
            <w:tcW w:w="1252" w:type="dxa"/>
          </w:tcPr>
          <w:p w14:paraId="1E46AE91" w14:textId="0D8DA66B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০৯/০২/২০২৩</w:t>
            </w:r>
          </w:p>
        </w:tc>
        <w:tc>
          <w:tcPr>
            <w:tcW w:w="1246" w:type="dxa"/>
          </w:tcPr>
          <w:p w14:paraId="18A3C499" w14:textId="0E3606D4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১৬/০২/২০২৩</w:t>
            </w:r>
          </w:p>
        </w:tc>
      </w:tr>
      <w:tr w:rsidR="006C6780" w:rsidRPr="002F1A74" w14:paraId="537F20D6" w14:textId="77777777" w:rsidTr="00667E0B">
        <w:tc>
          <w:tcPr>
            <w:tcW w:w="469" w:type="dxa"/>
            <w:vMerge/>
          </w:tcPr>
          <w:p w14:paraId="30E531BC" w14:textId="77777777" w:rsidR="006C6780" w:rsidRPr="006C6780" w:rsidRDefault="006C6780" w:rsidP="006C678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63B1CE30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373FFFEC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2D49DD92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C605E8" w14:textId="3677A9CC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[২.২.৪]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আওতাধীন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দপ্তর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সংস্থার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অর্থবার্ষিক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স্বমূল্যায়ন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পর্যালোচনা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পূর্বক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চূড়ান্ত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মন্ত্রিপরিষদ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বিভাগে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প্রেরিত</w:t>
            </w:r>
            <w:proofErr w:type="spellEnd"/>
          </w:p>
        </w:tc>
        <w:tc>
          <w:tcPr>
            <w:tcW w:w="841" w:type="dxa"/>
          </w:tcPr>
          <w:p w14:paraId="18DD3CEC" w14:textId="54258E7A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89" w:type="dxa"/>
          </w:tcPr>
          <w:p w14:paraId="7A76E094" w14:textId="3FD7CF2A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240" w:type="dxa"/>
          </w:tcPr>
          <w:p w14:paraId="3D928C78" w14:textId="14EC023A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৩১/০১/২০২৩</w:t>
            </w:r>
          </w:p>
        </w:tc>
        <w:tc>
          <w:tcPr>
            <w:tcW w:w="1253" w:type="dxa"/>
          </w:tcPr>
          <w:p w14:paraId="3A23B76D" w14:textId="463381CB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০৯/০২/২০২৩</w:t>
            </w:r>
          </w:p>
        </w:tc>
        <w:tc>
          <w:tcPr>
            <w:tcW w:w="1241" w:type="dxa"/>
          </w:tcPr>
          <w:p w14:paraId="0740B6A7" w14:textId="5F03D52B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১৬/০২/২০২৩</w:t>
            </w:r>
          </w:p>
        </w:tc>
        <w:tc>
          <w:tcPr>
            <w:tcW w:w="1252" w:type="dxa"/>
          </w:tcPr>
          <w:p w14:paraId="58ABE747" w14:textId="434D83D9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২৩/০৫/২০২৩</w:t>
            </w:r>
          </w:p>
        </w:tc>
        <w:tc>
          <w:tcPr>
            <w:tcW w:w="1246" w:type="dxa"/>
          </w:tcPr>
          <w:p w14:paraId="55D47AFD" w14:textId="33D694E8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২৮/০২/২০২৩</w:t>
            </w:r>
          </w:p>
        </w:tc>
      </w:tr>
      <w:tr w:rsidR="006C6780" w:rsidRPr="002F1A74" w14:paraId="3B4162D5" w14:textId="77777777" w:rsidTr="00667E0B">
        <w:tc>
          <w:tcPr>
            <w:tcW w:w="469" w:type="dxa"/>
            <w:vMerge/>
          </w:tcPr>
          <w:p w14:paraId="5C2E4D2B" w14:textId="77777777" w:rsidR="006C6780" w:rsidRPr="006C6780" w:rsidRDefault="006C6780" w:rsidP="006C678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7753535E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14:paraId="52B23ACD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1A86BBD7" w14:textId="77777777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DE0FA20" w14:textId="4CE7EA39" w:rsidR="006C6780" w:rsidRPr="006C6780" w:rsidRDefault="006C6780" w:rsidP="002A3C9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[২.২.৫]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দেশে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বিদেশে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বাস্তবায়িত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ন্যূনতম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একটি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উদ্যোগ</w:t>
            </w:r>
            <w:proofErr w:type="spellEnd"/>
            <w:r w:rsidRPr="006C678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পরিদর্শনকৃত</w:t>
            </w:r>
            <w:proofErr w:type="spellEnd"/>
          </w:p>
        </w:tc>
        <w:tc>
          <w:tcPr>
            <w:tcW w:w="841" w:type="dxa"/>
          </w:tcPr>
          <w:p w14:paraId="7AE8815A" w14:textId="553346DD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C6780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89" w:type="dxa"/>
          </w:tcPr>
          <w:p w14:paraId="44B750D5" w14:textId="2B326680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240" w:type="dxa"/>
          </w:tcPr>
          <w:p w14:paraId="47A4CE06" w14:textId="2D4A225F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৩১/০৫/২০২৩</w:t>
            </w:r>
          </w:p>
        </w:tc>
        <w:tc>
          <w:tcPr>
            <w:tcW w:w="1253" w:type="dxa"/>
          </w:tcPr>
          <w:p w14:paraId="1880A36F" w14:textId="35C09E6A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৩০/০৬/২০২৩</w:t>
            </w:r>
          </w:p>
        </w:tc>
        <w:tc>
          <w:tcPr>
            <w:tcW w:w="1241" w:type="dxa"/>
          </w:tcPr>
          <w:p w14:paraId="1A0A9857" w14:textId="7F4110F2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1252" w:type="dxa"/>
          </w:tcPr>
          <w:p w14:paraId="2383123B" w14:textId="2EDAB5E3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14:paraId="765F25FD" w14:textId="3883F204" w:rsidR="006C6780" w:rsidRPr="006C6780" w:rsidRDefault="006C6780" w:rsidP="002A3C9E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C6780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</w:tr>
    </w:tbl>
    <w:p w14:paraId="7756F302" w14:textId="77777777" w:rsidR="00F4639F" w:rsidRDefault="00F4639F">
      <w:pPr>
        <w:rPr>
          <w:rFonts w:ascii="Nirmala UI" w:hAnsi="Nirmala UI" w:cs="Nirmala UI"/>
        </w:rPr>
      </w:pPr>
    </w:p>
    <w:p w14:paraId="192FD18B" w14:textId="5B34AD57" w:rsidR="00ED768F" w:rsidRDefault="00ED768F">
      <w:pPr>
        <w:rPr>
          <w:rFonts w:ascii="Nirmala UI" w:hAnsi="Nirmala UI" w:cs="Nirmala UI"/>
        </w:rPr>
      </w:pPr>
    </w:p>
    <w:p w14:paraId="221DDCD4" w14:textId="77777777" w:rsidR="008E6DEC" w:rsidRDefault="00E8260A" w:rsidP="008751D6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14:paraId="10E03A50" w14:textId="77777777" w:rsidR="008E6DEC" w:rsidRDefault="008E6DEC" w:rsidP="008751D6">
      <w:pPr>
        <w:jc w:val="center"/>
        <w:rPr>
          <w:rFonts w:ascii="Nirmala UI" w:hAnsi="Nirmala UI" w:cs="Nirmala UI"/>
        </w:rPr>
      </w:pPr>
    </w:p>
    <w:p w14:paraId="0EEAD519" w14:textId="6E05E0CD" w:rsidR="00E8260A" w:rsidRPr="00274075" w:rsidRDefault="008751D6" w:rsidP="008751D6">
      <w:pPr>
        <w:jc w:val="center"/>
        <w:rPr>
          <w:rFonts w:ascii="SutonnyOMJ" w:hAnsi="SutonnyOMJ" w:cs="SutonnyOMJ"/>
          <w:b/>
          <w:bCs/>
          <w:sz w:val="32"/>
          <w:szCs w:val="32"/>
        </w:rPr>
      </w:pP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তথ্য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অধিকার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বিষয়ে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২০২২-২৩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অর্থবছরে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বার্ষিক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কর্মপরিকল্পনা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(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সকল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সরকারি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অফিসের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জন্য</w:t>
      </w:r>
      <w:proofErr w:type="spellEnd"/>
      <w:r w:rsidRPr="00274075">
        <w:rPr>
          <w:rFonts w:ascii="SutonnyOMJ" w:hAnsi="SutonnyOMJ" w:cs="SutonnyOMJ"/>
          <w:b/>
          <w:bCs/>
          <w:sz w:val="32"/>
          <w:szCs w:val="32"/>
        </w:rPr>
        <w:t xml:space="preserve"> </w:t>
      </w:r>
      <w:proofErr w:type="spellStart"/>
      <w:r w:rsidRPr="00274075">
        <w:rPr>
          <w:rFonts w:ascii="SutonnyOMJ" w:hAnsi="SutonnyOMJ" w:cs="SutonnyOMJ"/>
          <w:b/>
          <w:bCs/>
          <w:sz w:val="32"/>
          <w:szCs w:val="32"/>
        </w:rPr>
        <w:t>প্রযোজ্য</w:t>
      </w:r>
      <w:proofErr w:type="spellEnd"/>
      <w:r w:rsidR="007A589D">
        <w:rPr>
          <w:rFonts w:ascii="SutonnyOMJ" w:hAnsi="SutonnyOMJ" w:cs="SutonnyOMJ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699"/>
        <w:gridCol w:w="2676"/>
        <w:gridCol w:w="2333"/>
        <w:gridCol w:w="660"/>
        <w:gridCol w:w="990"/>
        <w:gridCol w:w="978"/>
        <w:gridCol w:w="767"/>
        <w:gridCol w:w="1080"/>
        <w:gridCol w:w="1043"/>
        <w:gridCol w:w="1045"/>
        <w:gridCol w:w="556"/>
        <w:gridCol w:w="754"/>
      </w:tblGrid>
      <w:tr w:rsidR="006E2848" w:rsidRPr="008E6DEC" w14:paraId="505869F7" w14:textId="77777777" w:rsidTr="006E2848">
        <w:tc>
          <w:tcPr>
            <w:tcW w:w="1323" w:type="dxa"/>
            <w:vMerge w:val="restart"/>
          </w:tcPr>
          <w:p w14:paraId="486BC816" w14:textId="0464EBD2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কর্মসম্পাদনের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ক্ষেত্র</w:t>
            </w:r>
            <w:proofErr w:type="spellEnd"/>
          </w:p>
        </w:tc>
        <w:tc>
          <w:tcPr>
            <w:tcW w:w="699" w:type="dxa"/>
            <w:vMerge w:val="restart"/>
          </w:tcPr>
          <w:p w14:paraId="69E7DFD0" w14:textId="759D0641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মান</w:t>
            </w:r>
            <w:proofErr w:type="spellEnd"/>
          </w:p>
        </w:tc>
        <w:tc>
          <w:tcPr>
            <w:tcW w:w="2676" w:type="dxa"/>
            <w:vMerge w:val="restart"/>
          </w:tcPr>
          <w:p w14:paraId="7F821702" w14:textId="447004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কার্যক্রম</w:t>
            </w:r>
            <w:proofErr w:type="spellEnd"/>
          </w:p>
        </w:tc>
        <w:tc>
          <w:tcPr>
            <w:tcW w:w="2333" w:type="dxa"/>
            <w:vMerge w:val="restart"/>
          </w:tcPr>
          <w:p w14:paraId="3CB9AFDF" w14:textId="150F2F48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কর্মসম্পাদন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সূচক</w:t>
            </w:r>
            <w:proofErr w:type="spellEnd"/>
          </w:p>
        </w:tc>
        <w:tc>
          <w:tcPr>
            <w:tcW w:w="660" w:type="dxa"/>
            <w:vMerge w:val="restart"/>
          </w:tcPr>
          <w:p w14:paraId="3A9CD980" w14:textId="2878DCE2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একক</w:t>
            </w:r>
            <w:proofErr w:type="spellEnd"/>
          </w:p>
        </w:tc>
        <w:tc>
          <w:tcPr>
            <w:tcW w:w="990" w:type="dxa"/>
            <w:vMerge w:val="restart"/>
          </w:tcPr>
          <w:p w14:paraId="2E50D506" w14:textId="7D0FACFB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কর্মসম্পাদন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সূচকের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মান</w:t>
            </w:r>
            <w:proofErr w:type="spellEnd"/>
          </w:p>
        </w:tc>
        <w:tc>
          <w:tcPr>
            <w:tcW w:w="978" w:type="dxa"/>
            <w:vMerge w:val="restart"/>
          </w:tcPr>
          <w:p w14:paraId="6E0912A1" w14:textId="7E58863B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প্রর্কত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অর্জন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২০২০-২১</w:t>
            </w:r>
          </w:p>
        </w:tc>
        <w:tc>
          <w:tcPr>
            <w:tcW w:w="767" w:type="dxa"/>
            <w:vMerge w:val="restart"/>
          </w:tcPr>
          <w:p w14:paraId="6D1CA751" w14:textId="336F4C15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প্রকৃত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অর্জন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২০২১-২২</w:t>
            </w:r>
          </w:p>
        </w:tc>
        <w:tc>
          <w:tcPr>
            <w:tcW w:w="4478" w:type="dxa"/>
            <w:gridSpan w:val="5"/>
          </w:tcPr>
          <w:p w14:paraId="28689CE9" w14:textId="0342FF8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</w:rPr>
              <w:t>লক্ষ্রমাত্রা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</w:rPr>
              <w:t xml:space="preserve"> ২০২২-২০২৩</w:t>
            </w:r>
          </w:p>
        </w:tc>
      </w:tr>
      <w:tr w:rsidR="006E2848" w:rsidRPr="008E6DEC" w14:paraId="444D67F0" w14:textId="77777777" w:rsidTr="006E2848">
        <w:tc>
          <w:tcPr>
            <w:tcW w:w="1323" w:type="dxa"/>
            <w:vMerge/>
          </w:tcPr>
          <w:p w14:paraId="6AE601F8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699" w:type="dxa"/>
            <w:vMerge/>
          </w:tcPr>
          <w:p w14:paraId="14E66DC0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2676" w:type="dxa"/>
            <w:vMerge/>
          </w:tcPr>
          <w:p w14:paraId="670D0C87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2333" w:type="dxa"/>
            <w:vMerge/>
          </w:tcPr>
          <w:p w14:paraId="7AA69691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660" w:type="dxa"/>
            <w:vMerge/>
          </w:tcPr>
          <w:p w14:paraId="63EB3EB8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990" w:type="dxa"/>
            <w:vMerge/>
          </w:tcPr>
          <w:p w14:paraId="52D21766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978" w:type="dxa"/>
            <w:vMerge/>
          </w:tcPr>
          <w:p w14:paraId="60D875E0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767" w:type="dxa"/>
            <w:vMerge/>
          </w:tcPr>
          <w:p w14:paraId="6B2EF9B3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1080" w:type="dxa"/>
          </w:tcPr>
          <w:p w14:paraId="042E3461" w14:textId="0EFCC391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অসাধারণ</w:t>
            </w:r>
            <w:proofErr w:type="spellEnd"/>
          </w:p>
        </w:tc>
        <w:tc>
          <w:tcPr>
            <w:tcW w:w="1043" w:type="dxa"/>
          </w:tcPr>
          <w:p w14:paraId="7B9C1386" w14:textId="30FF4CF5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অতি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1045" w:type="dxa"/>
          </w:tcPr>
          <w:p w14:paraId="2DA5F4EA" w14:textId="34466BDB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556" w:type="dxa"/>
          </w:tcPr>
          <w:p w14:paraId="52B18AF3" w14:textId="08880E15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চলতি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754" w:type="dxa"/>
          </w:tcPr>
          <w:p w14:paraId="002C733C" w14:textId="5DE17BEF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চলতি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মানের</w:t>
            </w:r>
            <w:proofErr w:type="spellEnd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নিম্নে</w:t>
            </w:r>
            <w:proofErr w:type="spellEnd"/>
          </w:p>
        </w:tc>
      </w:tr>
      <w:tr w:rsidR="006E2848" w:rsidRPr="008E6DEC" w14:paraId="0E5B5DA1" w14:textId="77777777" w:rsidTr="006E2848">
        <w:tc>
          <w:tcPr>
            <w:tcW w:w="1323" w:type="dxa"/>
            <w:vMerge/>
          </w:tcPr>
          <w:p w14:paraId="6899434B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699" w:type="dxa"/>
            <w:vMerge/>
          </w:tcPr>
          <w:p w14:paraId="5AB78C0E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2676" w:type="dxa"/>
            <w:vMerge/>
          </w:tcPr>
          <w:p w14:paraId="4E84DFEF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2333" w:type="dxa"/>
            <w:vMerge/>
          </w:tcPr>
          <w:p w14:paraId="5A8FAE69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660" w:type="dxa"/>
            <w:vMerge/>
          </w:tcPr>
          <w:p w14:paraId="5522E323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990" w:type="dxa"/>
            <w:vMerge/>
          </w:tcPr>
          <w:p w14:paraId="36708C42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978" w:type="dxa"/>
            <w:vMerge/>
          </w:tcPr>
          <w:p w14:paraId="16C191F3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767" w:type="dxa"/>
            <w:vMerge/>
          </w:tcPr>
          <w:p w14:paraId="1B08E62E" w14:textId="7777777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</w:rPr>
            </w:pPr>
          </w:p>
        </w:tc>
        <w:tc>
          <w:tcPr>
            <w:tcW w:w="1080" w:type="dxa"/>
          </w:tcPr>
          <w:p w14:paraId="3F733074" w14:textId="425A5B59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১০০%</w:t>
            </w:r>
          </w:p>
        </w:tc>
        <w:tc>
          <w:tcPr>
            <w:tcW w:w="1043" w:type="dxa"/>
          </w:tcPr>
          <w:p w14:paraId="41169F64" w14:textId="4E9441CA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৯০%</w:t>
            </w:r>
          </w:p>
        </w:tc>
        <w:tc>
          <w:tcPr>
            <w:tcW w:w="1045" w:type="dxa"/>
          </w:tcPr>
          <w:p w14:paraId="1BEDA396" w14:textId="5055DA5F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৮০%</w:t>
            </w:r>
          </w:p>
        </w:tc>
        <w:tc>
          <w:tcPr>
            <w:tcW w:w="556" w:type="dxa"/>
          </w:tcPr>
          <w:p w14:paraId="06A96652" w14:textId="0DB86F40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৭০%</w:t>
            </w:r>
          </w:p>
        </w:tc>
        <w:tc>
          <w:tcPr>
            <w:tcW w:w="754" w:type="dxa"/>
          </w:tcPr>
          <w:p w14:paraId="2BC70D70" w14:textId="640CF962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৬০%</w:t>
            </w:r>
          </w:p>
        </w:tc>
      </w:tr>
      <w:tr w:rsidR="006E2848" w:rsidRPr="008E6DEC" w14:paraId="759E933D" w14:textId="77777777" w:rsidTr="006E2848">
        <w:tc>
          <w:tcPr>
            <w:tcW w:w="1323" w:type="dxa"/>
          </w:tcPr>
          <w:p w14:paraId="62239818" w14:textId="60C8100D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১</w:t>
            </w:r>
          </w:p>
        </w:tc>
        <w:tc>
          <w:tcPr>
            <w:tcW w:w="699" w:type="dxa"/>
          </w:tcPr>
          <w:p w14:paraId="0A8EA9D0" w14:textId="761C9F55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২</w:t>
            </w:r>
          </w:p>
        </w:tc>
        <w:tc>
          <w:tcPr>
            <w:tcW w:w="2676" w:type="dxa"/>
          </w:tcPr>
          <w:p w14:paraId="1E1542EB" w14:textId="43196D33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৩</w:t>
            </w:r>
          </w:p>
        </w:tc>
        <w:tc>
          <w:tcPr>
            <w:tcW w:w="2333" w:type="dxa"/>
          </w:tcPr>
          <w:p w14:paraId="30B4E73F" w14:textId="417F17F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৪</w:t>
            </w:r>
          </w:p>
        </w:tc>
        <w:tc>
          <w:tcPr>
            <w:tcW w:w="660" w:type="dxa"/>
          </w:tcPr>
          <w:p w14:paraId="2718265E" w14:textId="43C741C9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৫</w:t>
            </w:r>
          </w:p>
        </w:tc>
        <w:tc>
          <w:tcPr>
            <w:tcW w:w="990" w:type="dxa"/>
          </w:tcPr>
          <w:p w14:paraId="6484ACC1" w14:textId="4E339ACE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৬</w:t>
            </w:r>
          </w:p>
        </w:tc>
        <w:tc>
          <w:tcPr>
            <w:tcW w:w="978" w:type="dxa"/>
          </w:tcPr>
          <w:p w14:paraId="50E44254" w14:textId="2CC6A20F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৭</w:t>
            </w:r>
          </w:p>
        </w:tc>
        <w:tc>
          <w:tcPr>
            <w:tcW w:w="767" w:type="dxa"/>
          </w:tcPr>
          <w:p w14:paraId="5FD15EAA" w14:textId="5B43EF64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৮</w:t>
            </w:r>
          </w:p>
        </w:tc>
        <w:tc>
          <w:tcPr>
            <w:tcW w:w="1080" w:type="dxa"/>
          </w:tcPr>
          <w:p w14:paraId="7E298AE7" w14:textId="5843B64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৯</w:t>
            </w:r>
          </w:p>
        </w:tc>
        <w:tc>
          <w:tcPr>
            <w:tcW w:w="1043" w:type="dxa"/>
          </w:tcPr>
          <w:p w14:paraId="1AC2B662" w14:textId="07108181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১০</w:t>
            </w:r>
          </w:p>
        </w:tc>
        <w:tc>
          <w:tcPr>
            <w:tcW w:w="1045" w:type="dxa"/>
          </w:tcPr>
          <w:p w14:paraId="3ADB87D2" w14:textId="3374F161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১১</w:t>
            </w:r>
          </w:p>
        </w:tc>
        <w:tc>
          <w:tcPr>
            <w:tcW w:w="556" w:type="dxa"/>
          </w:tcPr>
          <w:p w14:paraId="12F6624D" w14:textId="0E67D87A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১২</w:t>
            </w:r>
          </w:p>
        </w:tc>
        <w:tc>
          <w:tcPr>
            <w:tcW w:w="754" w:type="dxa"/>
          </w:tcPr>
          <w:p w14:paraId="1125E3BD" w14:textId="33C88717" w:rsidR="008751D6" w:rsidRPr="00274075" w:rsidRDefault="008751D6" w:rsidP="006E2848">
            <w:pPr>
              <w:jc w:val="center"/>
              <w:rPr>
                <w:rFonts w:ascii="SutonnyOMJ" w:hAnsi="SutonnyOMJ" w:cs="SutonnyOMJ"/>
                <w:b/>
                <w:bCs/>
                <w:sz w:val="20"/>
                <w:szCs w:val="20"/>
              </w:rPr>
            </w:pPr>
            <w:r w:rsidRPr="00274075">
              <w:rPr>
                <w:rFonts w:ascii="SutonnyOMJ" w:hAnsi="SutonnyOMJ" w:cs="SutonnyOMJ"/>
                <w:b/>
                <w:bCs/>
                <w:sz w:val="20"/>
                <w:szCs w:val="20"/>
              </w:rPr>
              <w:t>১৩</w:t>
            </w:r>
          </w:p>
        </w:tc>
      </w:tr>
      <w:tr w:rsidR="006E2848" w:rsidRPr="008E6DEC" w14:paraId="2E0465DC" w14:textId="77777777" w:rsidTr="006E2848">
        <w:tc>
          <w:tcPr>
            <w:tcW w:w="1323" w:type="dxa"/>
          </w:tcPr>
          <w:p w14:paraId="5F83733C" w14:textId="274F6E0C" w:rsidR="00A0445E" w:rsidRPr="006E2848" w:rsidRDefault="00A0445E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প্রাতিষ্ঠানিক</w:t>
            </w:r>
            <w:proofErr w:type="spellEnd"/>
          </w:p>
        </w:tc>
        <w:tc>
          <w:tcPr>
            <w:tcW w:w="699" w:type="dxa"/>
          </w:tcPr>
          <w:p w14:paraId="50E8AA2D" w14:textId="2EEBEA38" w:rsidR="00A0445E" w:rsidRPr="006E2848" w:rsidRDefault="00A0445E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১০</w:t>
            </w:r>
          </w:p>
        </w:tc>
        <w:tc>
          <w:tcPr>
            <w:tcW w:w="2676" w:type="dxa"/>
          </w:tcPr>
          <w:p w14:paraId="08D550F9" w14:textId="2F536017" w:rsidR="00A0445E" w:rsidRPr="006E2848" w:rsidRDefault="00A0445E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আইন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অনুযায়ী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নির্ধারিত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সময়ের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মধ্যে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প্রাপ্তির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আবেদন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নিষ্পত্তি</w:t>
            </w:r>
            <w:proofErr w:type="spellEnd"/>
          </w:p>
        </w:tc>
        <w:tc>
          <w:tcPr>
            <w:tcW w:w="2333" w:type="dxa"/>
          </w:tcPr>
          <w:p w14:paraId="7A902503" w14:textId="04248CC2" w:rsidR="00A0445E" w:rsidRPr="006E2848" w:rsidRDefault="00A0445E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[১.১.১]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নির্ধারিত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সময়ের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মধ্যে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প্রাপ্তির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আবেদন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নিষ্পত্তি</w:t>
            </w:r>
            <w:proofErr w:type="spellEnd"/>
          </w:p>
        </w:tc>
        <w:tc>
          <w:tcPr>
            <w:tcW w:w="660" w:type="dxa"/>
          </w:tcPr>
          <w:p w14:paraId="06E8EC03" w14:textId="09389093" w:rsidR="00A0445E" w:rsidRPr="006E2848" w:rsidRDefault="00A0445E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14:paraId="30B2F5C0" w14:textId="0C18E2D2" w:rsidR="00A0445E" w:rsidRPr="006E2848" w:rsidRDefault="00A0445E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০৬</w:t>
            </w:r>
          </w:p>
        </w:tc>
        <w:tc>
          <w:tcPr>
            <w:tcW w:w="978" w:type="dxa"/>
          </w:tcPr>
          <w:p w14:paraId="5C8A853D" w14:textId="77777777" w:rsidR="00A0445E" w:rsidRPr="006E2848" w:rsidRDefault="00A0445E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</w:tcPr>
          <w:p w14:paraId="492661BB" w14:textId="77777777" w:rsidR="00A0445E" w:rsidRPr="006E2848" w:rsidRDefault="00A0445E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802457" w14:textId="3CEEA7CC" w:rsidR="00A0445E" w:rsidRPr="006E2848" w:rsidRDefault="00A0445E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১০০%</w:t>
            </w:r>
          </w:p>
        </w:tc>
        <w:tc>
          <w:tcPr>
            <w:tcW w:w="1043" w:type="dxa"/>
          </w:tcPr>
          <w:p w14:paraId="2EFEFC8A" w14:textId="2AA805A4" w:rsidR="00A0445E" w:rsidRPr="006E2848" w:rsidRDefault="00A0445E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৯০%</w:t>
            </w:r>
          </w:p>
        </w:tc>
        <w:tc>
          <w:tcPr>
            <w:tcW w:w="1045" w:type="dxa"/>
          </w:tcPr>
          <w:p w14:paraId="072B194C" w14:textId="0AED37D4" w:rsidR="00A0445E" w:rsidRPr="008E6DEC" w:rsidRDefault="00A0445E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৮০%</w:t>
            </w:r>
          </w:p>
        </w:tc>
        <w:tc>
          <w:tcPr>
            <w:tcW w:w="556" w:type="dxa"/>
          </w:tcPr>
          <w:p w14:paraId="1B761FF3" w14:textId="49836BEC" w:rsidR="00A0445E" w:rsidRPr="008E6DEC" w:rsidRDefault="00A0445E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1DB46E9E" w14:textId="51D02782" w:rsidR="00A0445E" w:rsidRPr="008E6DEC" w:rsidRDefault="00A0445E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  <w:tr w:rsidR="006E2848" w:rsidRPr="008E6DEC" w14:paraId="2A621083" w14:textId="77777777" w:rsidTr="006E2848">
        <w:trPr>
          <w:trHeight w:val="595"/>
        </w:trPr>
        <w:tc>
          <w:tcPr>
            <w:tcW w:w="1323" w:type="dxa"/>
            <w:vMerge w:val="restart"/>
          </w:tcPr>
          <w:p w14:paraId="2313DFA7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2D31F17B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401B57D9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25DA7B0D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6BDF1816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27ABA09F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241F3D75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61A2414D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07210EF1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79C4872E" w14:textId="28B01BA3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সক্ষমতা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বৃদ্ধি</w:t>
            </w:r>
            <w:proofErr w:type="spellEnd"/>
          </w:p>
        </w:tc>
        <w:tc>
          <w:tcPr>
            <w:tcW w:w="699" w:type="dxa"/>
            <w:vMerge w:val="restart"/>
          </w:tcPr>
          <w:p w14:paraId="1D923600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495C746D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30D8A244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04320B3E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291F068C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219EA939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38E55D58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36B0359F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79915348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14:paraId="0382DCE3" w14:textId="2105E0E4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১৫</w:t>
            </w:r>
          </w:p>
        </w:tc>
        <w:tc>
          <w:tcPr>
            <w:tcW w:w="2676" w:type="dxa"/>
            <w:vMerge w:val="restart"/>
          </w:tcPr>
          <w:p w14:paraId="4E60969A" w14:textId="3EBB2F86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[১.২]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স্বতঃপ্রণোদিতভাবে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প্রকাশযোগ্য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সকল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হালনাগাদ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করে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ওয়েবসাইটে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</w:t>
            </w:r>
            <w:proofErr w:type="spellEnd"/>
          </w:p>
        </w:tc>
        <w:tc>
          <w:tcPr>
            <w:tcW w:w="2333" w:type="dxa"/>
            <w:vMerge w:val="restart"/>
          </w:tcPr>
          <w:p w14:paraId="6A7E7D3E" w14:textId="12078CFC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[১.২.১]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হালনাগাদকৃত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ওয়েবসাইটে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প্রকাশিত</w:t>
            </w:r>
            <w:proofErr w:type="spellEnd"/>
          </w:p>
        </w:tc>
        <w:tc>
          <w:tcPr>
            <w:tcW w:w="660" w:type="dxa"/>
            <w:vMerge w:val="restart"/>
          </w:tcPr>
          <w:p w14:paraId="11979190" w14:textId="15A94B43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14:paraId="7EB7F336" w14:textId="45C7AF99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০৪</w:t>
            </w:r>
          </w:p>
        </w:tc>
        <w:tc>
          <w:tcPr>
            <w:tcW w:w="978" w:type="dxa"/>
            <w:vMerge w:val="restart"/>
          </w:tcPr>
          <w:p w14:paraId="71FA5DC5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14:paraId="2CEC31D9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411F3B" w14:textId="31576F13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৩১/১২/২০২২</w:t>
            </w:r>
          </w:p>
        </w:tc>
        <w:tc>
          <w:tcPr>
            <w:tcW w:w="1043" w:type="dxa"/>
          </w:tcPr>
          <w:p w14:paraId="69580C9F" w14:textId="1FC15F09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১৫/০১/২০২৩</w:t>
            </w:r>
          </w:p>
        </w:tc>
        <w:tc>
          <w:tcPr>
            <w:tcW w:w="1045" w:type="dxa"/>
          </w:tcPr>
          <w:p w14:paraId="71E92911" w14:textId="5E117A87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৩১/০১/২০২৩</w:t>
            </w:r>
          </w:p>
        </w:tc>
        <w:tc>
          <w:tcPr>
            <w:tcW w:w="556" w:type="dxa"/>
          </w:tcPr>
          <w:p w14:paraId="18D9744E" w14:textId="5F967711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694F8304" w14:textId="2A62A1D7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  <w:tr w:rsidR="006E2848" w:rsidRPr="008E6DEC" w14:paraId="38D58334" w14:textId="77777777" w:rsidTr="006E2848">
        <w:trPr>
          <w:trHeight w:val="900"/>
        </w:trPr>
        <w:tc>
          <w:tcPr>
            <w:tcW w:w="1323" w:type="dxa"/>
            <w:vMerge/>
          </w:tcPr>
          <w:p w14:paraId="1EC05798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14:paraId="53ED3277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14:paraId="4DB5EDAD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76BD5A5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14:paraId="5EF005F0" w14:textId="77777777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3920B0B7" w14:textId="77777777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14:paraId="36281EDE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3C3501F1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98457A" w14:textId="33D54A2E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৩০/০৬/২০২৩</w:t>
            </w:r>
          </w:p>
        </w:tc>
        <w:tc>
          <w:tcPr>
            <w:tcW w:w="1043" w:type="dxa"/>
          </w:tcPr>
          <w:p w14:paraId="64AE4BBC" w14:textId="490DCD77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14:paraId="0D9C5327" w14:textId="31901830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556" w:type="dxa"/>
          </w:tcPr>
          <w:p w14:paraId="412EA934" w14:textId="7FFCA7A0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361E05E9" w14:textId="1AB79C30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  <w:tr w:rsidR="006E2848" w:rsidRPr="008E6DEC" w14:paraId="24BE9B43" w14:textId="77777777" w:rsidTr="006E2848">
        <w:tc>
          <w:tcPr>
            <w:tcW w:w="1323" w:type="dxa"/>
            <w:vMerge/>
          </w:tcPr>
          <w:p w14:paraId="0F204630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14:paraId="643155AF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76" w:type="dxa"/>
          </w:tcPr>
          <w:p w14:paraId="53B107E5" w14:textId="2B917FD1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[১.৩]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বার্ষিক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</w:t>
            </w:r>
            <w:proofErr w:type="spellEnd"/>
          </w:p>
        </w:tc>
        <w:tc>
          <w:tcPr>
            <w:tcW w:w="2333" w:type="dxa"/>
          </w:tcPr>
          <w:p w14:paraId="4988B68E" w14:textId="4C36EA9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[১.৩.১]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নির্ধারিত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সময়ে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বার্ষিক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প্রকাশিত</w:t>
            </w:r>
            <w:proofErr w:type="spellEnd"/>
          </w:p>
        </w:tc>
        <w:tc>
          <w:tcPr>
            <w:tcW w:w="660" w:type="dxa"/>
          </w:tcPr>
          <w:p w14:paraId="1CD041AD" w14:textId="2D7434A7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0" w:type="dxa"/>
          </w:tcPr>
          <w:p w14:paraId="7C744663" w14:textId="5C3F725B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০৩</w:t>
            </w:r>
          </w:p>
        </w:tc>
        <w:tc>
          <w:tcPr>
            <w:tcW w:w="978" w:type="dxa"/>
          </w:tcPr>
          <w:p w14:paraId="13BD3B2E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</w:tcPr>
          <w:p w14:paraId="5D9406E3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D90EA1" w14:textId="3D6EA1E8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১৫/১০/২০২২</w:t>
            </w:r>
          </w:p>
        </w:tc>
        <w:tc>
          <w:tcPr>
            <w:tcW w:w="1043" w:type="dxa"/>
          </w:tcPr>
          <w:p w14:paraId="2C12FA00" w14:textId="48D6DA65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৩১/১০/২০২২</w:t>
            </w:r>
          </w:p>
        </w:tc>
        <w:tc>
          <w:tcPr>
            <w:tcW w:w="1045" w:type="dxa"/>
          </w:tcPr>
          <w:p w14:paraId="6F0D9EB9" w14:textId="1C530AEC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৩১/০১/২০২৩</w:t>
            </w:r>
          </w:p>
        </w:tc>
        <w:tc>
          <w:tcPr>
            <w:tcW w:w="556" w:type="dxa"/>
          </w:tcPr>
          <w:p w14:paraId="788F1F68" w14:textId="38D6CBDD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25B4D0E5" w14:textId="2357A5BE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  <w:tr w:rsidR="006E2848" w:rsidRPr="008E6DEC" w14:paraId="366AC78B" w14:textId="77777777" w:rsidTr="006E2848">
        <w:tc>
          <w:tcPr>
            <w:tcW w:w="1323" w:type="dxa"/>
            <w:vMerge/>
          </w:tcPr>
          <w:p w14:paraId="3F572A6A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14:paraId="0E02EC84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76" w:type="dxa"/>
          </w:tcPr>
          <w:p w14:paraId="21384CC9" w14:textId="683603CB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[১.৪]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আইন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, ২০০৯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এর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৫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ধারা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অনুসারে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যাবতীয়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তথ্যের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ক্যাটালগ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ইনডেক্স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তৈরি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2333" w:type="dxa"/>
          </w:tcPr>
          <w:p w14:paraId="07E683C7" w14:textId="3B31145A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[১.৪.১]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তথ্যের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ক্যাটালগ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ইনডেক্স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তৈরিকৃত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হালনাগাদকরণকৃত</w:t>
            </w:r>
            <w:proofErr w:type="spellEnd"/>
          </w:p>
        </w:tc>
        <w:tc>
          <w:tcPr>
            <w:tcW w:w="660" w:type="dxa"/>
          </w:tcPr>
          <w:p w14:paraId="315A2B15" w14:textId="32275A4A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990" w:type="dxa"/>
          </w:tcPr>
          <w:p w14:paraId="6B338A89" w14:textId="14B5A62D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০৩</w:t>
            </w:r>
          </w:p>
        </w:tc>
        <w:tc>
          <w:tcPr>
            <w:tcW w:w="978" w:type="dxa"/>
          </w:tcPr>
          <w:p w14:paraId="335695AB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</w:tcPr>
          <w:p w14:paraId="1BB88A2E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99BE03" w14:textId="2CB0AD49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৩১/১২/২০২২</w:t>
            </w:r>
          </w:p>
        </w:tc>
        <w:tc>
          <w:tcPr>
            <w:tcW w:w="1043" w:type="dxa"/>
          </w:tcPr>
          <w:p w14:paraId="521B2E83" w14:textId="22185EE7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১৫/০১/২০২৩</w:t>
            </w:r>
          </w:p>
        </w:tc>
        <w:tc>
          <w:tcPr>
            <w:tcW w:w="1045" w:type="dxa"/>
          </w:tcPr>
          <w:p w14:paraId="77D444FB" w14:textId="2560ABA6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E2848">
              <w:rPr>
                <w:rFonts w:ascii="SutonnyOMJ" w:hAnsi="SutonnyOMJ" w:cs="SutonnyOMJ"/>
                <w:sz w:val="20"/>
                <w:szCs w:val="20"/>
              </w:rPr>
              <w:t>৩১/০১/২০২৩</w:t>
            </w:r>
          </w:p>
        </w:tc>
        <w:tc>
          <w:tcPr>
            <w:tcW w:w="556" w:type="dxa"/>
          </w:tcPr>
          <w:p w14:paraId="256758E1" w14:textId="08A5D5DA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08C987C8" w14:textId="5D09B7CD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  <w:tr w:rsidR="006E2848" w:rsidRPr="008E6DEC" w14:paraId="61D8EE4F" w14:textId="77777777" w:rsidTr="006E2848">
        <w:tc>
          <w:tcPr>
            <w:tcW w:w="1323" w:type="dxa"/>
            <w:vMerge/>
          </w:tcPr>
          <w:p w14:paraId="3975E8B4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14:paraId="7B6D069F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76" w:type="dxa"/>
          </w:tcPr>
          <w:p w14:paraId="20A3FBAC" w14:textId="2EBE59E1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[১.৫]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আইন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ও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এর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বিধিবিধান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সম্পর্কে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জনসচেতনতা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বৃদ্ধিকরণ</w:t>
            </w:r>
            <w:proofErr w:type="spellEnd"/>
          </w:p>
        </w:tc>
        <w:tc>
          <w:tcPr>
            <w:tcW w:w="2333" w:type="dxa"/>
          </w:tcPr>
          <w:p w14:paraId="4DFABD57" w14:textId="3ECDDE69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[১.৫.১]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প্রচার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কার্যক্রম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সম্পন্ন</w:t>
            </w:r>
            <w:proofErr w:type="spellEnd"/>
          </w:p>
        </w:tc>
        <w:tc>
          <w:tcPr>
            <w:tcW w:w="660" w:type="dxa"/>
          </w:tcPr>
          <w:p w14:paraId="273E93DD" w14:textId="741F54E0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14:paraId="26BB5649" w14:textId="5A148FD8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০৪</w:t>
            </w:r>
          </w:p>
        </w:tc>
        <w:tc>
          <w:tcPr>
            <w:tcW w:w="978" w:type="dxa"/>
          </w:tcPr>
          <w:p w14:paraId="7BE9EF8E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</w:tcPr>
          <w:p w14:paraId="58980DE6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5A1F5F" w14:textId="61DF3E0A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043" w:type="dxa"/>
          </w:tcPr>
          <w:p w14:paraId="08727228" w14:textId="4C5BE70A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045" w:type="dxa"/>
          </w:tcPr>
          <w:p w14:paraId="29921890" w14:textId="7CBB4990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১</w:t>
            </w:r>
          </w:p>
        </w:tc>
        <w:tc>
          <w:tcPr>
            <w:tcW w:w="556" w:type="dxa"/>
          </w:tcPr>
          <w:p w14:paraId="64C51058" w14:textId="38021ED6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7710FD78" w14:textId="4465C598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  <w:tr w:rsidR="006E2848" w:rsidRPr="008E6DEC" w14:paraId="6B83986A" w14:textId="77777777" w:rsidTr="006E2848">
        <w:tc>
          <w:tcPr>
            <w:tcW w:w="1323" w:type="dxa"/>
            <w:vMerge/>
          </w:tcPr>
          <w:p w14:paraId="6C0DA7D0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14:paraId="62EBB57F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76" w:type="dxa"/>
          </w:tcPr>
          <w:p w14:paraId="079EA860" w14:textId="2D2B59C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[১.৬]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আইন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, ২০০৯ ও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এর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বিধিমালা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প্রবিধানমালা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স্বতঃপ্রণোদিত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নির্ধেশিকাসহ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সংশ্লিষ্ট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বিষয়ে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কর্মকর্তা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>/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কমৃচারীদের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প্রশিক্ষণ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আয়জন</w:t>
            </w:r>
            <w:proofErr w:type="spellEnd"/>
          </w:p>
        </w:tc>
        <w:tc>
          <w:tcPr>
            <w:tcW w:w="2333" w:type="dxa"/>
          </w:tcPr>
          <w:p w14:paraId="6CAE192E" w14:textId="3789BC20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[১.৬.১]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প্রশিক্ষণ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আয়োজিত</w:t>
            </w:r>
            <w:proofErr w:type="spellEnd"/>
          </w:p>
        </w:tc>
        <w:tc>
          <w:tcPr>
            <w:tcW w:w="660" w:type="dxa"/>
          </w:tcPr>
          <w:p w14:paraId="6E08DD4A" w14:textId="4D152803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14:paraId="651E4928" w14:textId="64B39D28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০৩</w:t>
            </w:r>
          </w:p>
        </w:tc>
        <w:tc>
          <w:tcPr>
            <w:tcW w:w="978" w:type="dxa"/>
          </w:tcPr>
          <w:p w14:paraId="55E96550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</w:tcPr>
          <w:p w14:paraId="75E08979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06D7E0" w14:textId="59A0F53A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043" w:type="dxa"/>
          </w:tcPr>
          <w:p w14:paraId="1B947C07" w14:textId="0EEC88EA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045" w:type="dxa"/>
          </w:tcPr>
          <w:p w14:paraId="2A66CF3E" w14:textId="234D407E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১</w:t>
            </w:r>
          </w:p>
        </w:tc>
        <w:tc>
          <w:tcPr>
            <w:tcW w:w="556" w:type="dxa"/>
          </w:tcPr>
          <w:p w14:paraId="452947ED" w14:textId="65AFE030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5BB93719" w14:textId="2738770B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  <w:tr w:rsidR="006E2848" w:rsidRPr="008E6DEC" w14:paraId="557D88F5" w14:textId="77777777" w:rsidTr="006E2848">
        <w:tc>
          <w:tcPr>
            <w:tcW w:w="1323" w:type="dxa"/>
            <w:vMerge/>
          </w:tcPr>
          <w:p w14:paraId="332A3C4B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14:paraId="7657C902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76" w:type="dxa"/>
          </w:tcPr>
          <w:p w14:paraId="20C741AC" w14:textId="2B80965B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[১.৭]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সংক্রান্ত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প্রত্যেকটি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ত্রৈমাসিক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অগ্রগতি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নির্ধারিত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সময়ে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ওয়েবসাইটে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সেবাবক্সে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</w:t>
            </w:r>
            <w:proofErr w:type="spellEnd"/>
          </w:p>
        </w:tc>
        <w:tc>
          <w:tcPr>
            <w:tcW w:w="2333" w:type="dxa"/>
          </w:tcPr>
          <w:p w14:paraId="172F2559" w14:textId="0CF76563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[১.৭.১]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ত্রৈমাসিক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অগ্রগতি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প্রতিবেদন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নির্ধারিত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সময়ে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ওয়েবসাইটে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তথ্য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অধিকার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সেবাবক্সে</w:t>
            </w:r>
            <w:proofErr w:type="spellEnd"/>
            <w:r w:rsidRPr="006E28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প্রকাশিত</w:t>
            </w:r>
            <w:proofErr w:type="spellEnd"/>
          </w:p>
        </w:tc>
        <w:tc>
          <w:tcPr>
            <w:tcW w:w="660" w:type="dxa"/>
          </w:tcPr>
          <w:p w14:paraId="06B89436" w14:textId="6F571127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proofErr w:type="spellStart"/>
            <w:r w:rsidRPr="006E2848">
              <w:rPr>
                <w:rFonts w:ascii="SutonnyOMJ" w:hAnsi="SutonnyOMJ" w:cs="SutonnyOMJ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14:paraId="721A9D07" w14:textId="1E65C544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০২</w:t>
            </w:r>
          </w:p>
        </w:tc>
        <w:tc>
          <w:tcPr>
            <w:tcW w:w="978" w:type="dxa"/>
          </w:tcPr>
          <w:p w14:paraId="02070557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7" w:type="dxa"/>
          </w:tcPr>
          <w:p w14:paraId="62648E61" w14:textId="77777777" w:rsidR="008E6DEC" w:rsidRPr="006E2848" w:rsidRDefault="008E6DEC" w:rsidP="00A0445E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B70CC9" w14:textId="414D76AD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043" w:type="dxa"/>
          </w:tcPr>
          <w:p w14:paraId="77725AED" w14:textId="53CEB4CC" w:rsidR="008E6DEC" w:rsidRPr="006E2848" w:rsidRDefault="008E6DEC" w:rsidP="006E28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E2848"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045" w:type="dxa"/>
          </w:tcPr>
          <w:p w14:paraId="7917231D" w14:textId="3BFAC9CE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২</w:t>
            </w:r>
          </w:p>
        </w:tc>
        <w:tc>
          <w:tcPr>
            <w:tcW w:w="556" w:type="dxa"/>
          </w:tcPr>
          <w:p w14:paraId="07AB1AD5" w14:textId="1F1CB98E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  <w:tc>
          <w:tcPr>
            <w:tcW w:w="754" w:type="dxa"/>
          </w:tcPr>
          <w:p w14:paraId="4A310444" w14:textId="2C074EA2" w:rsidR="008E6DEC" w:rsidRPr="008E6DEC" w:rsidRDefault="008E6DEC" w:rsidP="006E2848">
            <w:pPr>
              <w:jc w:val="center"/>
              <w:rPr>
                <w:rFonts w:ascii="SutonnyOMJ" w:hAnsi="SutonnyOMJ" w:cs="SutonnyOMJ"/>
              </w:rPr>
            </w:pPr>
            <w:r w:rsidRPr="008E6DEC">
              <w:rPr>
                <w:rFonts w:ascii="SutonnyOMJ" w:hAnsi="SutonnyOMJ" w:cs="SutonnyOMJ"/>
              </w:rPr>
              <w:t>-</w:t>
            </w:r>
          </w:p>
        </w:tc>
      </w:tr>
    </w:tbl>
    <w:p w14:paraId="1E81B0E2" w14:textId="77777777" w:rsidR="008751D6" w:rsidRPr="008E6DEC" w:rsidRDefault="008751D6">
      <w:pPr>
        <w:rPr>
          <w:rFonts w:ascii="SutonnyOMJ" w:hAnsi="SutonnyOMJ" w:cs="SutonnyOMJ"/>
        </w:rPr>
      </w:pPr>
    </w:p>
    <w:sectPr w:rsidR="008751D6" w:rsidRPr="008E6DEC" w:rsidSect="006C6780">
      <w:pgSz w:w="15840" w:h="12240" w:orient="landscape"/>
      <w:pgMar w:top="864" w:right="432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68F"/>
    <w:rsid w:val="002301F5"/>
    <w:rsid w:val="00274075"/>
    <w:rsid w:val="002A3C9E"/>
    <w:rsid w:val="002F1A74"/>
    <w:rsid w:val="00377E28"/>
    <w:rsid w:val="0049489D"/>
    <w:rsid w:val="0057144F"/>
    <w:rsid w:val="00597CE7"/>
    <w:rsid w:val="005D1BC2"/>
    <w:rsid w:val="00667E0B"/>
    <w:rsid w:val="006C6780"/>
    <w:rsid w:val="006D12EB"/>
    <w:rsid w:val="006E2848"/>
    <w:rsid w:val="00791D1D"/>
    <w:rsid w:val="007A589D"/>
    <w:rsid w:val="007D40E0"/>
    <w:rsid w:val="008751D6"/>
    <w:rsid w:val="008E6DEC"/>
    <w:rsid w:val="00A0445E"/>
    <w:rsid w:val="00A70E1C"/>
    <w:rsid w:val="00A9010C"/>
    <w:rsid w:val="00AC645D"/>
    <w:rsid w:val="00B2379F"/>
    <w:rsid w:val="00BC0DCD"/>
    <w:rsid w:val="00E56246"/>
    <w:rsid w:val="00E775BB"/>
    <w:rsid w:val="00E8260A"/>
    <w:rsid w:val="00ED768F"/>
    <w:rsid w:val="00F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5BBF"/>
  <w15:docId w15:val="{633F563F-00D5-4CB3-AA78-7C3CC2D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2022-03-28T04:47:00Z</dcterms:created>
  <dcterms:modified xsi:type="dcterms:W3CDTF">2022-03-28T06:28:00Z</dcterms:modified>
</cp:coreProperties>
</file>